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92664" w:rsidP="007A3038" w:rsidRDefault="00492664" w14:paraId="19B08022" w14:textId="77777777">
      <w:pPr>
        <w:jc w:val="center"/>
      </w:pPr>
      <w:r w:rsidRPr="57A2A630" w:rsidR="00492664">
        <w:rPr>
          <w:b w:val="1"/>
          <w:bCs w:val="1"/>
        </w:rPr>
        <w:t>FICHA TÉCNICA CLIPS DE VIDEO</w:t>
      </w:r>
    </w:p>
    <w:p w:rsidR="00492664" w:rsidP="007A3038" w:rsidRDefault="00492664" w14:paraId="4E9E8534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492664" w:rsidTr="385A357F" w14:paraId="006E2FB0" w14:textId="77777777">
        <w:tc>
          <w:tcPr>
            <w:tcW w:w="8828" w:type="dxa"/>
            <w:gridSpan w:val="2"/>
            <w:shd w:val="clear" w:color="auto" w:fill="006CB7"/>
            <w:tcMar/>
          </w:tcPr>
          <w:p w:rsidR="00492664" w:rsidP="385A357F" w:rsidRDefault="00492664" w14:paraId="3268FAE7" w14:textId="718FA055">
            <w:pPr>
              <w:rPr>
                <w:b w:val="1"/>
                <w:bCs w:val="1"/>
                <w:color w:val="FFFFFF" w:themeColor="background1" w:themeTint="FF" w:themeShade="FF"/>
              </w:rPr>
            </w:pPr>
            <w:r w:rsidRPr="385A357F" w:rsidR="00492664">
              <w:rPr>
                <w:b w:val="1"/>
                <w:bCs w:val="1"/>
                <w:color w:val="FFFFFF" w:themeColor="background1" w:themeTint="FF" w:themeShade="FF"/>
              </w:rPr>
              <w:t xml:space="preserve">ANTECEDENTES </w:t>
            </w:r>
            <w:r w:rsidRPr="385A357F" w:rsidR="7453541A">
              <w:rPr>
                <w:b w:val="1"/>
                <w:bCs w:val="1"/>
                <w:color w:val="FFFFFF" w:themeColor="background1" w:themeTint="FF" w:themeShade="FF"/>
              </w:rPr>
              <w:t>GENERALES</w:t>
            </w:r>
          </w:p>
        </w:tc>
      </w:tr>
      <w:tr w:rsidR="00492664" w:rsidTr="385A357F" w14:paraId="6C2F14BA" w14:textId="77777777">
        <w:tc>
          <w:tcPr>
            <w:tcW w:w="3681" w:type="dxa"/>
            <w:shd w:val="clear" w:color="auto" w:fill="D3DDEB"/>
            <w:tcMar/>
          </w:tcPr>
          <w:p w:rsidRPr="00FF1EEF" w:rsidR="00492664" w:rsidP="006D3C43" w:rsidRDefault="00492664" w14:paraId="599AFDCA" w14:textId="77777777">
            <w:pPr>
              <w:rPr>
                <w:b/>
              </w:rPr>
            </w:pPr>
            <w:r>
              <w:rPr>
                <w:b/>
              </w:rPr>
              <w:t>Comuna</w:t>
            </w:r>
          </w:p>
        </w:tc>
        <w:tc>
          <w:tcPr>
            <w:tcW w:w="5147" w:type="dxa"/>
            <w:tcMar/>
          </w:tcPr>
          <w:p w:rsidR="00492664" w:rsidP="00942C7D" w:rsidRDefault="004D21F6" w14:paraId="2A07114A" w14:textId="5B436913">
            <w:r>
              <w:rPr>
                <w:noProof/>
              </w:rPr>
              <w:t>Valparaíso</w:t>
            </w:r>
          </w:p>
        </w:tc>
      </w:tr>
      <w:tr w:rsidR="00492664" w:rsidTr="385A357F" w14:paraId="620C7F9F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653B2365" w14:textId="77777777">
            <w:pPr>
              <w:rPr>
                <w:b/>
              </w:rPr>
            </w:pPr>
            <w:r>
              <w:rPr>
                <w:b/>
              </w:rPr>
              <w:t>Región</w:t>
            </w:r>
          </w:p>
        </w:tc>
        <w:tc>
          <w:tcPr>
            <w:tcW w:w="5147" w:type="dxa"/>
            <w:tcMar/>
          </w:tcPr>
          <w:p w:rsidR="00492664" w:rsidP="00942C7D" w:rsidRDefault="00492664" w14:paraId="28C9D566" w14:textId="4422D38C">
            <w:r>
              <w:rPr>
                <w:noProof/>
              </w:rPr>
              <w:t>Región de Valparaíso</w:t>
            </w:r>
          </w:p>
        </w:tc>
      </w:tr>
      <w:tr w:rsidR="00492664" w:rsidTr="385A357F" w14:paraId="3D37DB84" w14:textId="77777777">
        <w:tc>
          <w:tcPr>
            <w:tcW w:w="3681" w:type="dxa"/>
            <w:shd w:val="clear" w:color="auto" w:fill="D3DDEB"/>
            <w:tcMar/>
          </w:tcPr>
          <w:p w:rsidRPr="00FF1EEF" w:rsidR="00492664" w:rsidP="007562C1" w:rsidRDefault="00492664" w14:paraId="1488E13D" w14:textId="77777777">
            <w:pPr>
              <w:rPr>
                <w:b/>
              </w:rPr>
            </w:pPr>
            <w:r>
              <w:rPr>
                <w:b/>
              </w:rPr>
              <w:t>Dependencia</w:t>
            </w:r>
          </w:p>
        </w:tc>
        <w:tc>
          <w:tcPr>
            <w:tcW w:w="5147" w:type="dxa"/>
            <w:tcMar/>
          </w:tcPr>
          <w:p w:rsidR="00492664" w:rsidP="00942C7D" w:rsidRDefault="00492664" w14:paraId="623598E8" w14:textId="071A6CF1">
            <w:r>
              <w:rPr>
                <w:noProof/>
              </w:rPr>
              <w:t>Particular Subvencionado</w:t>
            </w:r>
          </w:p>
        </w:tc>
      </w:tr>
    </w:tbl>
    <w:p w:rsidR="00492664" w:rsidP="007A3038" w:rsidRDefault="00492664" w14:paraId="22ED2BA0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492664" w:rsidTr="57A2A630" w14:paraId="049030CF" w14:textId="77777777">
        <w:tc>
          <w:tcPr>
            <w:tcW w:w="8828" w:type="dxa"/>
            <w:gridSpan w:val="2"/>
            <w:shd w:val="clear" w:color="auto" w:fill="006CB7"/>
            <w:tcMar/>
          </w:tcPr>
          <w:p w:rsidR="00492664" w:rsidP="00942C7D" w:rsidRDefault="00492664" w14:paraId="7FAF5656" w14:textId="77777777">
            <w:r w:rsidRPr="007A3038">
              <w:rPr>
                <w:b/>
                <w:color w:val="FFFFFF" w:themeColor="background1"/>
              </w:rPr>
              <w:t>INFORMACIÓN DEL CLIP</w:t>
            </w:r>
          </w:p>
        </w:tc>
      </w:tr>
      <w:tr w:rsidR="00492664" w:rsidTr="57A2A630" w14:paraId="00EACC0C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3D80F16A" w14:textId="77777777">
            <w:pPr>
              <w:rPr>
                <w:b/>
              </w:rPr>
            </w:pPr>
            <w:r>
              <w:rPr>
                <w:b/>
              </w:rPr>
              <w:t>Asignatura</w:t>
            </w:r>
          </w:p>
        </w:tc>
        <w:tc>
          <w:tcPr>
            <w:tcW w:w="5147" w:type="dxa"/>
            <w:tcMar/>
          </w:tcPr>
          <w:p w:rsidR="00492664" w:rsidP="00942C7D" w:rsidRDefault="00492664" w14:paraId="16BA375E" w14:textId="1BD20D2E">
            <w:r>
              <w:rPr>
                <w:noProof/>
              </w:rPr>
              <w:t>Lengua Castellana y Comunicación</w:t>
            </w:r>
          </w:p>
        </w:tc>
      </w:tr>
      <w:tr w:rsidR="00492664" w:rsidTr="57A2A630" w14:paraId="3B447A30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4B064B11" w14:textId="77777777">
            <w:pPr>
              <w:rPr>
                <w:b/>
              </w:rPr>
            </w:pPr>
            <w:r>
              <w:rPr>
                <w:b/>
              </w:rPr>
              <w:t>Tipo de material</w:t>
            </w:r>
          </w:p>
        </w:tc>
        <w:tc>
          <w:tcPr>
            <w:tcW w:w="5147" w:type="dxa"/>
            <w:tcMar/>
          </w:tcPr>
          <w:p w:rsidR="00492664" w:rsidP="00942C7D" w:rsidRDefault="00492664" w14:paraId="4B7AA623" w14:textId="645056F4">
            <w:r>
              <w:t>Clip de clase grabada</w:t>
            </w:r>
          </w:p>
        </w:tc>
      </w:tr>
      <w:tr w:rsidR="00492664" w:rsidTr="57A2A630" w14:paraId="7DC6417F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4D104560" w14:textId="77777777">
            <w:pPr>
              <w:rPr>
                <w:b/>
              </w:rPr>
            </w:pPr>
            <w:r>
              <w:rPr>
                <w:b/>
              </w:rPr>
              <w:t>Práctica(s) pedagógica(s) asociada(s)</w:t>
            </w:r>
          </w:p>
        </w:tc>
        <w:tc>
          <w:tcPr>
            <w:tcW w:w="5147" w:type="dxa"/>
            <w:tcMar/>
          </w:tcPr>
          <w:p w:rsidR="00492664" w:rsidP="00942C7D" w:rsidRDefault="00492664" w14:paraId="044247B9" w14:textId="77777777">
            <w:r>
              <w:rPr>
                <w:noProof/>
              </w:rPr>
              <w:t>Este indicador evalúa la capacidad de el/la docente para proponer situaciones de aprendizaje desafiantes en que los/as estudiantes deban tomar decisiones, cuestionarse, analizar, indagar, problematizar, reflexionar o pensar críticamente, entre otras.</w:t>
            </w:r>
          </w:p>
        </w:tc>
      </w:tr>
      <w:tr w:rsidR="00492664" w:rsidTr="57A2A630" w14:paraId="6FD9F473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39CB954E" w14:textId="77777777">
            <w:pPr>
              <w:rPr>
                <w:b/>
              </w:rPr>
            </w:pPr>
            <w:r>
              <w:rPr>
                <w:b/>
              </w:rPr>
              <w:t>Palabras clave</w:t>
            </w:r>
          </w:p>
        </w:tc>
        <w:tc>
          <w:tcPr>
            <w:tcW w:w="5147" w:type="dxa"/>
            <w:tcMar/>
          </w:tcPr>
          <w:p w:rsidR="00492664" w:rsidP="00942C7D" w:rsidRDefault="00492664" w14:paraId="522BA807" w14:textId="6B599EFE">
            <w:r>
              <w:rPr>
                <w:noProof/>
              </w:rPr>
              <w:t>Habilidades superiores, preguntas desafiantes</w:t>
            </w:r>
            <w:r w:rsidR="00941097">
              <w:rPr>
                <w:noProof/>
              </w:rPr>
              <w:t>, reflexión.</w:t>
            </w:r>
          </w:p>
        </w:tc>
      </w:tr>
      <w:tr w:rsidR="00492664" w:rsidTr="57A2A630" w14:paraId="6599B3CF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1783CCCD" w14:textId="77777777">
            <w:pPr>
              <w:rPr>
                <w:b/>
              </w:rPr>
            </w:pPr>
            <w:r>
              <w:rPr>
                <w:b/>
              </w:rPr>
              <w:t>Módulo de Portafolio</w:t>
            </w:r>
          </w:p>
        </w:tc>
        <w:tc>
          <w:tcPr>
            <w:tcW w:w="5147" w:type="dxa"/>
            <w:tcMar/>
          </w:tcPr>
          <w:p w:rsidR="00492664" w:rsidP="00DF254A" w:rsidRDefault="00492664" w14:paraId="3654930A" w14:textId="7924C626">
            <w:r>
              <w:rPr>
                <w:noProof/>
              </w:rPr>
              <w:t>Módulo 2</w:t>
            </w:r>
          </w:p>
        </w:tc>
      </w:tr>
      <w:tr w:rsidR="00492664" w:rsidTr="57A2A630" w14:paraId="12E693B3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5493E97C" w14:textId="77777777">
            <w:pPr>
              <w:rPr>
                <w:b/>
              </w:rPr>
            </w:pPr>
            <w:r>
              <w:rPr>
                <w:b/>
              </w:rPr>
              <w:t>Tarea Portafolio asociada</w:t>
            </w:r>
          </w:p>
        </w:tc>
        <w:tc>
          <w:tcPr>
            <w:tcW w:w="5147" w:type="dxa"/>
            <w:tcMar/>
          </w:tcPr>
          <w:p w:rsidR="00492664" w:rsidP="00942C7D" w:rsidRDefault="00492664" w14:paraId="4971195B" w14:textId="12D29525">
            <w:r>
              <w:rPr>
                <w:noProof/>
              </w:rPr>
              <w:t>Tarea 4 Clase grabada</w:t>
            </w:r>
          </w:p>
        </w:tc>
      </w:tr>
      <w:tr w:rsidR="00492664" w:rsidTr="57A2A630" w14:paraId="2E6349F6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32BCF320" w14:textId="77777777">
            <w:pPr>
              <w:rPr>
                <w:b/>
              </w:rPr>
            </w:pPr>
            <w:r>
              <w:rPr>
                <w:b/>
              </w:rPr>
              <w:t>Indicador(es) asociado(s)</w:t>
            </w:r>
          </w:p>
        </w:tc>
        <w:tc>
          <w:tcPr>
            <w:tcW w:w="5147" w:type="dxa"/>
            <w:tcMar/>
          </w:tcPr>
          <w:p w:rsidR="00492664" w:rsidP="00942C7D" w:rsidRDefault="00492664" w14:paraId="15C7D5D7" w14:textId="33B0714D">
            <w:r>
              <w:rPr>
                <w:noProof/>
              </w:rPr>
              <w:t>Facilitación del desarrollo de habilidades superiores</w:t>
            </w:r>
          </w:p>
        </w:tc>
      </w:tr>
      <w:tr w:rsidR="00492664" w:rsidTr="57A2A630" w14:paraId="79522B69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32192654" w14:textId="77777777">
            <w:pPr>
              <w:rPr>
                <w:b/>
              </w:rPr>
            </w:pPr>
            <w:r>
              <w:rPr>
                <w:b/>
              </w:rPr>
              <w:t>Fundamentación de la selección de la práctica/indicador</w:t>
            </w:r>
          </w:p>
        </w:tc>
        <w:tc>
          <w:tcPr>
            <w:tcW w:w="5147" w:type="dxa"/>
            <w:tcMar/>
          </w:tcPr>
          <w:p w:rsidR="00492664" w:rsidP="00942C7D" w:rsidRDefault="00492664" w14:paraId="09E034B1" w14:textId="2C136F60">
            <w:r>
              <w:rPr>
                <w:noProof/>
              </w:rPr>
              <w:t>El clip evidencia el nivel de desempeño esperado debido a que el docente</w:t>
            </w:r>
            <w:r w:rsidR="00507728">
              <w:rPr>
                <w:noProof/>
              </w:rPr>
              <w:t>,</w:t>
            </w:r>
            <w:r>
              <w:rPr>
                <w:noProof/>
              </w:rPr>
              <w:t xml:space="preserve"> en algunas ocasiones</w:t>
            </w:r>
            <w:r w:rsidR="00507728">
              <w:rPr>
                <w:noProof/>
              </w:rPr>
              <w:t>,</w:t>
            </w:r>
            <w:r>
              <w:rPr>
                <w:noProof/>
              </w:rPr>
              <w:t xml:space="preserve"> plantea preguntas desafiantes a los estudiantes donde, por ejemplo, plantean sus opiniones con argumentos cuestionados por el profesor.</w:t>
            </w:r>
          </w:p>
        </w:tc>
      </w:tr>
      <w:tr w:rsidR="00492664" w:rsidTr="57A2A630" w14:paraId="13514D65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6058556D" w14:textId="77777777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5147" w:type="dxa"/>
            <w:tcMar/>
          </w:tcPr>
          <w:p w:rsidR="00492664" w:rsidP="00942C7D" w:rsidRDefault="00492664" w14:paraId="37D22139" w14:textId="208511C7">
            <w:r>
              <w:rPr>
                <w:noProof/>
              </w:rPr>
              <w:t>El clip corresponde a una clase de Lengua Castellana y Comunicación</w:t>
            </w:r>
            <w:r w:rsidR="00507728">
              <w:rPr>
                <w:noProof/>
              </w:rPr>
              <w:t>,</w:t>
            </w:r>
            <w:r>
              <w:rPr>
                <w:noProof/>
              </w:rPr>
              <w:t xml:space="preserve"> donde se trata el contenido de textos argumentativo</w:t>
            </w:r>
            <w:r w:rsidR="00507728">
              <w:rPr>
                <w:noProof/>
              </w:rPr>
              <w:t>s. E</w:t>
            </w:r>
            <w:r>
              <w:rPr>
                <w:noProof/>
              </w:rPr>
              <w:t>n el desarrollo</w:t>
            </w:r>
            <w:r w:rsidR="00941097">
              <w:rPr>
                <w:noProof/>
              </w:rPr>
              <w:t>,</w:t>
            </w:r>
            <w:r>
              <w:rPr>
                <w:noProof/>
              </w:rPr>
              <w:t xml:space="preserve"> el docente realiza algunas preguntas desafiantes para </w:t>
            </w:r>
            <w:r w:rsidR="0011758C">
              <w:rPr>
                <w:noProof/>
              </w:rPr>
              <w:t xml:space="preserve">que </w:t>
            </w:r>
            <w:r w:rsidR="00124B8C">
              <w:rPr>
                <w:noProof/>
              </w:rPr>
              <w:t xml:space="preserve">los estudientes </w:t>
            </w:r>
            <w:r w:rsidR="00941097">
              <w:rPr>
                <w:noProof/>
              </w:rPr>
              <w:t>puedan identificar cuál es la tesis y cuál es la opinión</w:t>
            </w:r>
            <w:r w:rsidR="0011758C">
              <w:rPr>
                <w:noProof/>
              </w:rPr>
              <w:t xml:space="preserve"> en los ejemplos que analizan en conjunto</w:t>
            </w:r>
            <w:r>
              <w:rPr>
                <w:noProof/>
              </w:rPr>
              <w:t>.</w:t>
            </w:r>
          </w:p>
        </w:tc>
      </w:tr>
    </w:tbl>
    <w:p w:rsidR="00492664" w:rsidP="007A3038" w:rsidRDefault="00492664" w14:paraId="3112CC52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492664" w:rsidTr="00E17BDF" w14:paraId="4A2D3CCA" w14:textId="77777777">
        <w:tc>
          <w:tcPr>
            <w:tcW w:w="8828" w:type="dxa"/>
            <w:gridSpan w:val="2"/>
            <w:shd w:val="clear" w:color="auto" w:fill="006CB7"/>
          </w:tcPr>
          <w:p w:rsidR="00492664" w:rsidP="00EE5A14" w:rsidRDefault="00492664" w14:paraId="39353B35" w14:textId="77777777">
            <w:r w:rsidRPr="00E17BDF">
              <w:rPr>
                <w:b/>
                <w:color w:val="FFFFFF" w:themeColor="background1"/>
              </w:rPr>
              <w:t>ASOCIACIÓN MATERIAL Y MARCO PARA LA BUENA ENSEÑANZA</w:t>
            </w:r>
          </w:p>
        </w:tc>
      </w:tr>
      <w:tr w:rsidR="00492664" w:rsidTr="006F270B" w14:paraId="16F5655F" w14:textId="77777777">
        <w:tc>
          <w:tcPr>
            <w:tcW w:w="3681" w:type="dxa"/>
            <w:shd w:val="clear" w:color="auto" w:fill="D3DDEB"/>
          </w:tcPr>
          <w:p w:rsidRPr="00FF1EEF" w:rsidR="00492664" w:rsidP="00EE5A14" w:rsidRDefault="00492664" w14:paraId="4481F7BC" w14:textId="77777777">
            <w:pPr>
              <w:rPr>
                <w:b/>
              </w:rPr>
            </w:pPr>
            <w:r w:rsidRPr="00FF1EEF">
              <w:rPr>
                <w:b/>
              </w:rPr>
              <w:t>Dominio MBE 2021</w:t>
            </w:r>
          </w:p>
        </w:tc>
        <w:tc>
          <w:tcPr>
            <w:tcW w:w="5147" w:type="dxa"/>
          </w:tcPr>
          <w:p w:rsidR="00492664" w:rsidP="00942C7D" w:rsidRDefault="00492664" w14:paraId="4909C5C8" w14:textId="77777777">
            <w:r>
              <w:rPr>
                <w:noProof/>
              </w:rPr>
              <w:t>Dominio C: Enseñanza para el aprendizaje de todos/as los/as estudiantes.</w:t>
            </w:r>
          </w:p>
        </w:tc>
      </w:tr>
      <w:tr w:rsidR="00492664" w:rsidTr="006F270B" w14:paraId="56C7AA9C" w14:textId="77777777">
        <w:tc>
          <w:tcPr>
            <w:tcW w:w="3681" w:type="dxa"/>
            <w:shd w:val="clear" w:color="auto" w:fill="D3DDEB"/>
          </w:tcPr>
          <w:p w:rsidRPr="00FF1EEF" w:rsidR="00492664" w:rsidP="00EE5A14" w:rsidRDefault="00492664" w14:paraId="5F3EAD93" w14:textId="77777777">
            <w:pPr>
              <w:rPr>
                <w:b/>
              </w:rPr>
            </w:pPr>
            <w:r w:rsidRPr="00FF1EEF">
              <w:rPr>
                <w:b/>
              </w:rPr>
              <w:lastRenderedPageBreak/>
              <w:t>Estándar(es) MBE 2021</w:t>
            </w:r>
          </w:p>
        </w:tc>
        <w:tc>
          <w:tcPr>
            <w:tcW w:w="5147" w:type="dxa"/>
          </w:tcPr>
          <w:p w:rsidR="00492664" w:rsidP="00E83D0C" w:rsidRDefault="00492664" w14:paraId="0295C5DC" w14:textId="77777777">
            <w:pPr>
              <w:rPr>
                <w:noProof/>
              </w:rPr>
            </w:pPr>
            <w:r>
              <w:rPr>
                <w:noProof/>
              </w:rPr>
              <w:t>Estándar 8: Estrategias para el desarrollo de habilidades del pensamiento.</w:t>
            </w:r>
          </w:p>
          <w:p w:rsidR="00492664" w:rsidP="00942C7D" w:rsidRDefault="00492664" w14:paraId="46D43A26" w14:textId="77777777">
            <w:r>
              <w:rPr>
                <w:noProof/>
              </w:rPr>
              <w:t>Estándar 9: Evaluación y retroalimentación para el aprendizaje.</w:t>
            </w:r>
          </w:p>
        </w:tc>
      </w:tr>
      <w:tr w:rsidR="00492664" w:rsidTr="006F270B" w14:paraId="3288CB9D" w14:textId="77777777">
        <w:tc>
          <w:tcPr>
            <w:tcW w:w="3681" w:type="dxa"/>
            <w:shd w:val="clear" w:color="auto" w:fill="D3DDEB"/>
          </w:tcPr>
          <w:p w:rsidRPr="00FF1EEF" w:rsidR="00492664" w:rsidP="00EE5A14" w:rsidRDefault="00492664" w14:paraId="44E8F53E" w14:textId="77777777">
            <w:pPr>
              <w:rPr>
                <w:b/>
              </w:rPr>
            </w:pPr>
            <w:r w:rsidRPr="00FF1EEF">
              <w:rPr>
                <w:b/>
              </w:rPr>
              <w:t>Descriptores del MBE 2021</w:t>
            </w:r>
          </w:p>
        </w:tc>
        <w:tc>
          <w:tcPr>
            <w:tcW w:w="5147" w:type="dxa"/>
          </w:tcPr>
          <w:p w:rsidR="00492664" w:rsidP="00E83D0C" w:rsidRDefault="00492664" w14:paraId="38152BCF" w14:textId="12F76E0B">
            <w:pPr>
              <w:rPr>
                <w:noProof/>
              </w:rPr>
            </w:pPr>
            <w:r>
              <w:rPr>
                <w:noProof/>
              </w:rPr>
              <w:t>Descriptor 8.1</w:t>
            </w:r>
            <w:r w:rsidR="009B2A30">
              <w:rPr>
                <w:noProof/>
              </w:rPr>
              <w:t>:</w:t>
            </w:r>
            <w:r>
              <w:rPr>
                <w:noProof/>
              </w:rPr>
              <w:t xml:space="preserve"> Incorpora en sus prácticas pedagógicas diferentes enfoques para la promoción del pensamiento crítico, los que dicen relación con procedimientos de análisis de distintas fuentes de información, la argumentación y contra argumentación, el uso de evidencias para fundamentar sus opiniones, y la negociación de distintos puntos de vista para decidir sobre temas controversiales.</w:t>
            </w:r>
          </w:p>
          <w:p w:rsidR="00492664" w:rsidP="00E83D0C" w:rsidRDefault="00492664" w14:paraId="1F3E6756" w14:textId="39455205">
            <w:pPr>
              <w:rPr>
                <w:noProof/>
              </w:rPr>
            </w:pPr>
            <w:r>
              <w:rPr>
                <w:noProof/>
              </w:rPr>
              <w:t>Descriptor 8.2</w:t>
            </w:r>
            <w:r w:rsidR="009B2A30">
              <w:rPr>
                <w:noProof/>
              </w:rPr>
              <w:t>:</w:t>
            </w:r>
            <w:r>
              <w:rPr>
                <w:noProof/>
              </w:rPr>
              <w:t xml:space="preserve"> Implementa estrategias didácticas, tales como formular preguntas para cuestionar y/o evaluar diversos argumentos, formular debates grupales sobre problemáticas concretas y desafiar teorías existentes, para promover el pensamiento crítico en función de los objetivos de aprendizaje disciplinarios y transversales y de la diversidad de sus estudiantes.</w:t>
            </w:r>
          </w:p>
          <w:p w:rsidR="00492664" w:rsidP="00E83D0C" w:rsidRDefault="00492664" w14:paraId="380F1E7E" w14:textId="377BF7DC">
            <w:pPr>
              <w:rPr>
                <w:noProof/>
              </w:rPr>
            </w:pPr>
            <w:r>
              <w:rPr>
                <w:noProof/>
              </w:rPr>
              <w:t>Descriptor 8.3</w:t>
            </w:r>
            <w:r w:rsidR="009B2A30">
              <w:rPr>
                <w:noProof/>
              </w:rPr>
              <w:t>:</w:t>
            </w:r>
            <w:r>
              <w:rPr>
                <w:noProof/>
              </w:rPr>
              <w:t xml:space="preserve"> Genera espacios de interacción pedagógica para la elaboración de juicios críticos, basados en la reflexión y uso del error, de modo de favorecer en los estudiantes la capacidad de estar abiertos/as a los cambios y de tomar decisiones razonadas. </w:t>
            </w:r>
          </w:p>
          <w:p w:rsidR="00492664" w:rsidP="00E83D0C" w:rsidRDefault="00492664" w14:paraId="37118FDB" w14:textId="29E07A08">
            <w:pPr>
              <w:rPr>
                <w:noProof/>
              </w:rPr>
            </w:pPr>
            <w:r>
              <w:rPr>
                <w:noProof/>
              </w:rPr>
              <w:t>Descriptor 8.6</w:t>
            </w:r>
            <w:r w:rsidR="009B2A30">
              <w:rPr>
                <w:noProof/>
              </w:rPr>
              <w:t>:</w:t>
            </w:r>
            <w:r>
              <w:rPr>
                <w:noProof/>
              </w:rPr>
              <w:t xml:space="preserve"> Incorpora en sus prácticas pedagógicas diferentes enfoques que informen a sus estudiantes de manera intencional, reflexiva y gradual sobre cómo se aproximan a los problemas y generan soluciones, de modo que desarrollen sus habilidades metacognitivas.</w:t>
            </w:r>
          </w:p>
          <w:p w:rsidR="00492664" w:rsidP="00942C7D" w:rsidRDefault="00492664" w14:paraId="24F0520F" w14:textId="22C8A051">
            <w:pPr>
              <w:rPr>
                <w:noProof/>
              </w:rPr>
            </w:pPr>
            <w:r>
              <w:rPr>
                <w:noProof/>
              </w:rPr>
              <w:t>Descriptor 9.4</w:t>
            </w:r>
            <w:r w:rsidR="009B2A30">
              <w:rPr>
                <w:noProof/>
              </w:rPr>
              <w:t>:</w:t>
            </w:r>
            <w:r>
              <w:rPr>
                <w:noProof/>
              </w:rPr>
              <w:t xml:space="preserve"> Ofrece a sus estudiantes retroalimentación descriptiva de manera oportuna, basándose en criterios e indicadores de evaluación, para que dispongan de información diferenciada sobre los niveles de logro de los conocimientos, habilidades y actitudes definidos en los objetivos de aprendizaje evaluados; y para establecer estrategias que les permitan superar las brechas.</w:t>
            </w:r>
          </w:p>
        </w:tc>
      </w:tr>
    </w:tbl>
    <w:p w:rsidR="00492664" w:rsidP="007A3038" w:rsidRDefault="00492664" w14:paraId="44F8086C" w14:textId="77777777">
      <w:pPr>
        <w:spacing w:after="0"/>
      </w:pPr>
    </w:p>
    <w:p w:rsidR="00492664" w:rsidP="00C108E7" w:rsidRDefault="00492664" w14:paraId="41EE7450" w14:textId="77777777"/>
    <w:sectPr w:rsidR="00492664" w:rsidSect="00C108E7">
      <w:headerReference w:type="default" r:id="rId8"/>
      <w:footerReference w:type="default" r:id="rId9"/>
      <w:pgSz w:w="12240" w:h="15840" w:orient="portrait"/>
      <w:pgMar w:top="1417" w:right="1701" w:bottom="1417" w:left="1701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502B6" w:rsidP="005C6EAC" w:rsidRDefault="007502B6" w14:paraId="7A7563A3" w14:textId="77777777">
      <w:pPr>
        <w:spacing w:after="0" w:line="240" w:lineRule="auto"/>
      </w:pPr>
      <w:r>
        <w:separator/>
      </w:r>
    </w:p>
  </w:endnote>
  <w:endnote w:type="continuationSeparator" w:id="0">
    <w:p w:rsidR="007502B6" w:rsidP="005C6EAC" w:rsidRDefault="007502B6" w14:paraId="30D5094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P="005C6EAC" w:rsidRDefault="009959FC" w14:paraId="549648CC" w14:textId="77777777">
    <w:pPr>
      <w:pStyle w:val="Piedepgina"/>
      <w:tabs>
        <w:tab w:val="clear" w:pos="4419"/>
        <w:tab w:val="clear" w:pos="8838"/>
        <w:tab w:val="left" w:pos="3270"/>
      </w:tabs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4E8B2E70" wp14:editId="4C814CFD">
          <wp:simplePos x="0" y="0"/>
          <wp:positionH relativeFrom="margin">
            <wp:align>right</wp:align>
          </wp:positionH>
          <wp:positionV relativeFrom="paragraph">
            <wp:posOffset>-95250</wp:posOffset>
          </wp:positionV>
          <wp:extent cx="1384436" cy="520972"/>
          <wp:effectExtent l="0" t="0" r="6350" b="0"/>
          <wp:wrapNone/>
          <wp:docPr id="4" name="Imagen 4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436" cy="520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inline distT="0" distB="0" distL="0" distR="0" wp14:anchorId="177358A2" wp14:editId="3F1C06B5">
          <wp:extent cx="1243437" cy="67318"/>
          <wp:effectExtent l="0" t="0" r="1163" b="0"/>
          <wp:docPr id="3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437" cy="673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502B6" w:rsidP="005C6EAC" w:rsidRDefault="007502B6" w14:paraId="252A96CA" w14:textId="77777777">
      <w:pPr>
        <w:spacing w:after="0" w:line="240" w:lineRule="auto"/>
      </w:pPr>
      <w:r>
        <w:separator/>
      </w:r>
    </w:p>
  </w:footnote>
  <w:footnote w:type="continuationSeparator" w:id="0">
    <w:p w:rsidR="007502B6" w:rsidP="005C6EAC" w:rsidRDefault="007502B6" w14:paraId="6615041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RDefault="009959FC" w14:paraId="39FF5144" w14:textId="77777777">
    <w:pPr>
      <w:pStyle w:val="Encabezado"/>
    </w:pPr>
    <w:r>
      <w:rPr>
        <w:noProof/>
        <w:lang w:eastAsia="es-CL"/>
      </w:rPr>
      <w:drawing>
        <wp:inline distT="0" distB="0" distL="0" distR="0" wp14:anchorId="5C46AA86" wp14:editId="1E08B16C">
          <wp:extent cx="755021" cy="685800"/>
          <wp:effectExtent l="0" t="0" r="6985" b="0"/>
          <wp:docPr id="2066996711" name="Imagen 206699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58" cy="698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6C4ED9"/>
    <w:multiLevelType w:val="hybridMultilevel"/>
    <w:tmpl w:val="5900C9DA"/>
    <w:lvl w:ilvl="0" w:tplc="3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1">
    <w:nsid w:val="6DE06C14"/>
    <w:multiLevelType w:val="hybridMultilevel"/>
    <w:tmpl w:val="20A6CBD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26284933">
    <w:abstractNumId w:val="0"/>
  </w:num>
  <w:num w:numId="2" w16cid:durableId="95449556">
    <w:abstractNumId w:val="0"/>
  </w:num>
  <w:num w:numId="3" w16cid:durableId="1258715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47"/>
    <w:rsid w:val="00014B10"/>
    <w:rsid w:val="0011758C"/>
    <w:rsid w:val="00124B8C"/>
    <w:rsid w:val="00162447"/>
    <w:rsid w:val="0018596C"/>
    <w:rsid w:val="00206723"/>
    <w:rsid w:val="00283524"/>
    <w:rsid w:val="00291A64"/>
    <w:rsid w:val="002F6F30"/>
    <w:rsid w:val="00352A9C"/>
    <w:rsid w:val="00374A2C"/>
    <w:rsid w:val="0038491C"/>
    <w:rsid w:val="003A148D"/>
    <w:rsid w:val="003A3893"/>
    <w:rsid w:val="003E4D25"/>
    <w:rsid w:val="00436424"/>
    <w:rsid w:val="00464283"/>
    <w:rsid w:val="0046740D"/>
    <w:rsid w:val="004855B1"/>
    <w:rsid w:val="00492664"/>
    <w:rsid w:val="004B7CDF"/>
    <w:rsid w:val="004D21F6"/>
    <w:rsid w:val="00507728"/>
    <w:rsid w:val="00563203"/>
    <w:rsid w:val="005C6EAC"/>
    <w:rsid w:val="00623EE1"/>
    <w:rsid w:val="006A3FDD"/>
    <w:rsid w:val="006D3C43"/>
    <w:rsid w:val="006D551D"/>
    <w:rsid w:val="006F270B"/>
    <w:rsid w:val="007502B6"/>
    <w:rsid w:val="007562C1"/>
    <w:rsid w:val="00770144"/>
    <w:rsid w:val="007A2AE6"/>
    <w:rsid w:val="007A3038"/>
    <w:rsid w:val="007B13DC"/>
    <w:rsid w:val="00803CA9"/>
    <w:rsid w:val="00896C47"/>
    <w:rsid w:val="008A5855"/>
    <w:rsid w:val="009319FF"/>
    <w:rsid w:val="00941097"/>
    <w:rsid w:val="00942C7D"/>
    <w:rsid w:val="009959FC"/>
    <w:rsid w:val="00997129"/>
    <w:rsid w:val="009B2A30"/>
    <w:rsid w:val="00A474B0"/>
    <w:rsid w:val="00A71FD4"/>
    <w:rsid w:val="00AB2BC1"/>
    <w:rsid w:val="00AF032B"/>
    <w:rsid w:val="00BF1B34"/>
    <w:rsid w:val="00C108E7"/>
    <w:rsid w:val="00CB29E7"/>
    <w:rsid w:val="00CE0779"/>
    <w:rsid w:val="00D5063F"/>
    <w:rsid w:val="00D861D6"/>
    <w:rsid w:val="00DF254A"/>
    <w:rsid w:val="00E17BDF"/>
    <w:rsid w:val="00E2484E"/>
    <w:rsid w:val="00E83D0C"/>
    <w:rsid w:val="00E86E42"/>
    <w:rsid w:val="00EE5A14"/>
    <w:rsid w:val="00F071EB"/>
    <w:rsid w:val="00F171C7"/>
    <w:rsid w:val="00FF1EEF"/>
    <w:rsid w:val="385A357F"/>
    <w:rsid w:val="57A2A630"/>
    <w:rsid w:val="7453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A5717"/>
  <w15:docId w15:val="{74C8A78A-550B-49A1-80D4-00AC3057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5855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estiloinforme" w:customStyle="1">
    <w:name w:val="estilo informe"/>
    <w:basedOn w:val="Tablanormal"/>
    <w:uiPriority w:val="99"/>
    <w:rsid w:val="00AB2BC1"/>
    <w:pPr>
      <w:spacing w:after="0" w:line="240" w:lineRule="auto"/>
    </w:pPr>
    <w:rPr>
      <w:rFonts w:ascii="Cambria" w:hAnsi="Cambria" w:eastAsia="MS Mincho" w:cs="Times New Roman"/>
      <w:sz w:val="20"/>
      <w:szCs w:val="20"/>
      <w:lang w:val="en-US" w:eastAsia="es-ES"/>
    </w:rPr>
    <w:tblPr/>
  </w:style>
  <w:style w:type="table" w:styleId="Tablaconcuadrcula">
    <w:name w:val="Table Grid"/>
    <w:basedOn w:val="Tablanormal"/>
    <w:uiPriority w:val="59"/>
    <w:rsid w:val="00896C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D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3C43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6D3C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3C4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D3C4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D3C43"/>
    <w:rPr>
      <w:rFonts w:ascii="Tahoma" w:hAnsi="Tahoma" w:cs="Tahoma"/>
      <w:sz w:val="16"/>
      <w:szCs w:val="16"/>
    </w:rPr>
  </w:style>
  <w:style w:type="character" w:styleId="PrrafodelistaCar" w:customStyle="1">
    <w:name w:val="Párrafo de lista Car"/>
    <w:aliases w:val="DINFO_Materia Car"/>
    <w:link w:val="Prrafodelista"/>
    <w:uiPriority w:val="34"/>
    <w:locked/>
    <w:rsid w:val="00CE0779"/>
  </w:style>
  <w:style w:type="paragraph" w:styleId="Prrafodelista">
    <w:name w:val="List Paragraph"/>
    <w:aliases w:val="DINFO_Materia"/>
    <w:basedOn w:val="Normal"/>
    <w:link w:val="PrrafodelistaCar"/>
    <w:uiPriority w:val="34"/>
    <w:qFormat/>
    <w:rsid w:val="00CE07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C6EAC"/>
  </w:style>
  <w:style w:type="paragraph" w:styleId="Piedepgina">
    <w:name w:val="footer"/>
    <w:basedOn w:val="Normal"/>
    <w:link w:val="Piedepgina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C6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EE16BC5438FF4790073075E21D3D86" ma:contentTypeVersion="13" ma:contentTypeDescription="Crear nuevo documento." ma:contentTypeScope="" ma:versionID="0773761191c4331f684d72e2b6915968">
  <xsd:schema xmlns:xsd="http://www.w3.org/2001/XMLSchema" xmlns:xs="http://www.w3.org/2001/XMLSchema" xmlns:p="http://schemas.microsoft.com/office/2006/metadata/properties" xmlns:ns2="57d3a2c8-9679-4d10-9931-5194197ab772" xmlns:ns3="22763f25-b82b-4c97-b2ab-742e14be952a" targetNamespace="http://schemas.microsoft.com/office/2006/metadata/properties" ma:root="true" ma:fieldsID="4d20e239966a9603bc41c06e078417d0" ns2:_="" ns3:_="">
    <xsd:import namespace="57d3a2c8-9679-4d10-9931-5194197ab772"/>
    <xsd:import namespace="22763f25-b82b-4c97-b2ab-742e14be9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3a2c8-9679-4d10-9931-5194197ab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83aa49dc-0840-4df2-9988-4c28c0488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63f25-b82b-4c97-b2ab-742e14be95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b0382e-a822-46e6-95c6-acdb0337713d}" ma:internalName="TaxCatchAll" ma:showField="CatchAllData" ma:web="22763f25-b82b-4c97-b2ab-742e14be9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d3a2c8-9679-4d10-9931-5194197ab772">
      <Terms xmlns="http://schemas.microsoft.com/office/infopath/2007/PartnerControls"/>
    </lcf76f155ced4ddcb4097134ff3c332f>
    <TaxCatchAll xmlns="22763f25-b82b-4c97-b2ab-742e14be952a" xsi:nil="true"/>
  </documentManagement>
</p:properties>
</file>

<file path=customXml/itemProps1.xml><?xml version="1.0" encoding="utf-8"?>
<ds:datastoreItem xmlns:ds="http://schemas.openxmlformats.org/officeDocument/2006/customXml" ds:itemID="{E3E78252-8934-4B57-9AB1-DF789B1EC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694A7F-5CB7-407F-806F-2C0F28CB645D}"/>
</file>

<file path=customXml/itemProps3.xml><?xml version="1.0" encoding="utf-8"?>
<ds:datastoreItem xmlns:ds="http://schemas.openxmlformats.org/officeDocument/2006/customXml" ds:itemID="{CE4AA2E8-7F52-4267-AAAC-8DB0CAF0FE5F}"/>
</file>

<file path=customXml/itemProps4.xml><?xml version="1.0" encoding="utf-8"?>
<ds:datastoreItem xmlns:ds="http://schemas.openxmlformats.org/officeDocument/2006/customXml" ds:itemID="{5747A2C4-7AE4-4E65-88FF-5409A075D4D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Oriana Reyes Guajardo</dc:creator>
  <cp:lastModifiedBy>Elizabeth Carolina Espinoza Guerrero</cp:lastModifiedBy>
  <cp:revision>8</cp:revision>
  <dcterms:created xsi:type="dcterms:W3CDTF">2024-05-31T19:21:00Z</dcterms:created>
  <dcterms:modified xsi:type="dcterms:W3CDTF">2025-05-28T12:58:35Z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0x010100E3EE16BC5438FF4790073075E21D3D86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