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167F" w:rsidP="34731F3B" w:rsidRDefault="00D4167F" w14:paraId="2811A5F8" w14:textId="243D3C67">
      <w:pPr>
        <w:spacing w:after="0"/>
        <w:jc w:val="center"/>
      </w:pPr>
      <w:r w:rsidRPr="34731F3B" w:rsidR="00D4167F">
        <w:rPr>
          <w:b w:val="1"/>
          <w:bCs w:val="1"/>
        </w:rPr>
        <w:t>FICHA TÉCNICA CLIPS DE VIDEO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D4167F" w:rsidTr="5908EC14" w14:paraId="7B2C8389" w14:textId="77777777">
        <w:tc>
          <w:tcPr>
            <w:tcW w:w="8828" w:type="dxa"/>
            <w:gridSpan w:val="2"/>
            <w:shd w:val="clear" w:color="auto" w:fill="006CB7"/>
            <w:tcMar/>
          </w:tcPr>
          <w:p w:rsidR="00D4167F" w:rsidP="00942C7D" w:rsidRDefault="00D4167F" w14:paraId="4818D191" w14:textId="6785A4AE">
            <w:r w:rsidRPr="5908EC14" w:rsidR="00D4167F">
              <w:rPr>
                <w:b w:val="1"/>
                <w:bCs w:val="1"/>
                <w:color w:val="FFFFFF" w:themeColor="background1" w:themeTint="FF" w:themeShade="FF"/>
              </w:rPr>
              <w:t xml:space="preserve">ANTECEDENTES </w:t>
            </w:r>
            <w:r w:rsidRPr="5908EC14" w:rsidR="72095F66">
              <w:rPr>
                <w:b w:val="1"/>
                <w:bCs w:val="1"/>
                <w:color w:val="FFFFFF" w:themeColor="background1" w:themeTint="FF" w:themeShade="FF"/>
              </w:rPr>
              <w:t>GENERALES</w:t>
            </w:r>
          </w:p>
        </w:tc>
      </w:tr>
      <w:tr w:rsidR="00D4167F" w:rsidTr="5908EC14" w14:paraId="7AE8ADB0" w14:textId="77777777">
        <w:tc>
          <w:tcPr>
            <w:tcW w:w="3681" w:type="dxa"/>
            <w:shd w:val="clear" w:color="auto" w:fill="D3DDEB"/>
            <w:tcMar/>
          </w:tcPr>
          <w:p w:rsidRPr="00FF1EEF" w:rsidR="00D4167F" w:rsidP="006D3C43" w:rsidRDefault="00D4167F" w14:paraId="690BABDD" w14:textId="77777777">
            <w:pPr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5147" w:type="dxa"/>
            <w:tcMar/>
          </w:tcPr>
          <w:p w:rsidR="00D4167F" w:rsidP="00942C7D" w:rsidRDefault="00A9618D" w14:paraId="7FCD1D44" w14:textId="267AACB3">
            <w:r>
              <w:rPr>
                <w:noProof/>
              </w:rPr>
              <w:t>Tirúa</w:t>
            </w:r>
          </w:p>
        </w:tc>
      </w:tr>
      <w:tr w:rsidR="00D4167F" w:rsidTr="5908EC14" w14:paraId="0E99EBF4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4B5C4008" w14:textId="77777777">
            <w:pPr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5147" w:type="dxa"/>
            <w:tcMar/>
          </w:tcPr>
          <w:p w:rsidR="00D4167F" w:rsidP="00942C7D" w:rsidRDefault="00D4167F" w14:paraId="2D115FEE" w14:textId="4B401EAD">
            <w:r>
              <w:rPr>
                <w:noProof/>
              </w:rPr>
              <w:t>Región del Biobío​</w:t>
            </w:r>
          </w:p>
        </w:tc>
      </w:tr>
      <w:tr w:rsidR="00D4167F" w:rsidTr="5908EC14" w14:paraId="618C2E18" w14:textId="77777777">
        <w:tc>
          <w:tcPr>
            <w:tcW w:w="3681" w:type="dxa"/>
            <w:shd w:val="clear" w:color="auto" w:fill="D3DDEB"/>
            <w:tcMar/>
          </w:tcPr>
          <w:p w:rsidRPr="00FF1EEF" w:rsidR="00D4167F" w:rsidP="007562C1" w:rsidRDefault="00D4167F" w14:paraId="41FDB5D9" w14:textId="77777777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147" w:type="dxa"/>
            <w:tcMar/>
          </w:tcPr>
          <w:p w:rsidR="00D4167F" w:rsidP="00942C7D" w:rsidRDefault="00D4167F" w14:paraId="3D36273D" w14:textId="75E5AFE8">
            <w:r>
              <w:rPr>
                <w:noProof/>
              </w:rPr>
              <w:t>Municipal</w:t>
            </w:r>
          </w:p>
        </w:tc>
      </w:tr>
    </w:tbl>
    <w:p w:rsidR="00D4167F" w:rsidP="007A3038" w:rsidRDefault="00D4167F" w14:paraId="59D12DE0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D4167F" w:rsidTr="34731F3B" w14:paraId="69375663" w14:textId="77777777">
        <w:tc>
          <w:tcPr>
            <w:tcW w:w="8828" w:type="dxa"/>
            <w:gridSpan w:val="2"/>
            <w:shd w:val="clear" w:color="auto" w:fill="006CB7"/>
            <w:tcMar/>
          </w:tcPr>
          <w:p w:rsidR="00D4167F" w:rsidP="00942C7D" w:rsidRDefault="00D4167F" w14:paraId="48D9DE70" w14:textId="77777777">
            <w:r w:rsidRPr="007A3038">
              <w:rPr>
                <w:b/>
                <w:color w:val="FFFFFF" w:themeColor="background1"/>
              </w:rPr>
              <w:t>INFORMACIÓN DEL CLIP</w:t>
            </w:r>
          </w:p>
        </w:tc>
      </w:tr>
      <w:tr w:rsidR="00D4167F" w:rsidTr="34731F3B" w14:paraId="1148AA02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0B40792E" w14:textId="77777777">
            <w:pPr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5147" w:type="dxa"/>
            <w:tcMar/>
          </w:tcPr>
          <w:p w:rsidR="00D4167F" w:rsidP="00942C7D" w:rsidRDefault="00D4167F" w14:paraId="437597AD" w14:textId="079A480D">
            <w:r>
              <w:rPr>
                <w:noProof/>
              </w:rPr>
              <w:t>Mapuzugun</w:t>
            </w:r>
          </w:p>
        </w:tc>
      </w:tr>
      <w:tr w:rsidR="00D4167F" w:rsidTr="34731F3B" w14:paraId="7DB92393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636B8158" w14:textId="77777777">
            <w:pPr>
              <w:rPr>
                <w:b/>
              </w:rPr>
            </w:pPr>
            <w:r>
              <w:rPr>
                <w:b/>
              </w:rPr>
              <w:t>Tipo de material</w:t>
            </w:r>
          </w:p>
        </w:tc>
        <w:tc>
          <w:tcPr>
            <w:tcW w:w="5147" w:type="dxa"/>
            <w:tcMar/>
          </w:tcPr>
          <w:p w:rsidR="00D4167F" w:rsidP="00942C7D" w:rsidRDefault="00D4167F" w14:paraId="2E4DE78F" w14:textId="44CADC6F">
            <w:r>
              <w:t>Clip de clase grabada</w:t>
            </w:r>
          </w:p>
        </w:tc>
      </w:tr>
      <w:tr w:rsidR="00D4167F" w:rsidTr="34731F3B" w14:paraId="2C9D9436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4296BB4F" w14:textId="77777777">
            <w:pPr>
              <w:rPr>
                <w:b/>
              </w:rPr>
            </w:pPr>
            <w:r>
              <w:rPr>
                <w:b/>
              </w:rPr>
              <w:t>Práctica(s) pedagógica(s) asociada(s)</w:t>
            </w:r>
          </w:p>
        </w:tc>
        <w:tc>
          <w:tcPr>
            <w:tcW w:w="5147" w:type="dxa"/>
            <w:tcMar/>
          </w:tcPr>
          <w:p w:rsidR="00D4167F" w:rsidP="00FB58A2" w:rsidRDefault="00D4167F" w14:paraId="2B9C97BF" w14:textId="77777777">
            <w:pPr>
              <w:rPr>
                <w:noProof/>
              </w:rPr>
            </w:pPr>
            <w:r>
              <w:rPr>
                <w:noProof/>
              </w:rPr>
              <w:t>Este indicador evalúa la capacidad de el/la docente para:</w:t>
            </w:r>
          </w:p>
          <w:p w:rsidR="002E45CA" w:rsidP="002E45CA" w:rsidRDefault="00D4167F" w14:paraId="7BE53E03" w14:textId="77777777">
            <w:pPr>
              <w:pStyle w:val="Prrafodelista"/>
              <w:numPr>
                <w:ilvl w:val="0"/>
                <w:numId w:val="4"/>
              </w:numPr>
              <w:ind w:left="317"/>
              <w:rPr>
                <w:noProof/>
              </w:rPr>
            </w:pPr>
            <w:r>
              <w:rPr>
                <w:noProof/>
              </w:rPr>
              <w:t xml:space="preserve"> Transmitir saberes ancestrales mediante estrategias que permitan a los/as estudiantes aproximarse activamente a los conocimientos y tradiciones de la lengua y cultura que enseña para comprender el sentido o significado de estos aprendizajes </w:t>
            </w:r>
          </w:p>
          <w:p w:rsidR="00D4167F" w:rsidP="002E45CA" w:rsidRDefault="00D4167F" w14:paraId="22F1AD99" w14:textId="76176E09">
            <w:pPr>
              <w:pStyle w:val="Prrafodelista"/>
              <w:numPr>
                <w:ilvl w:val="0"/>
                <w:numId w:val="4"/>
              </w:numPr>
              <w:ind w:left="317"/>
              <w:rPr>
                <w:noProof/>
              </w:rPr>
            </w:pPr>
            <w:r>
              <w:rPr>
                <w:noProof/>
              </w:rPr>
              <w:t>Proponer actividades culturales que permitan a los/as estudiantes aproximarse al saber que aprenden y a su significado cultural.</w:t>
            </w:r>
          </w:p>
        </w:tc>
      </w:tr>
      <w:tr w:rsidR="00D4167F" w:rsidTr="34731F3B" w14:paraId="0A02ACAA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344B95FD" w14:textId="77777777">
            <w:pPr>
              <w:rPr>
                <w:b/>
              </w:rPr>
            </w:pPr>
            <w:r>
              <w:rPr>
                <w:b/>
              </w:rPr>
              <w:t>Palabras clave</w:t>
            </w:r>
          </w:p>
        </w:tc>
        <w:tc>
          <w:tcPr>
            <w:tcW w:w="5147" w:type="dxa"/>
            <w:tcMar/>
          </w:tcPr>
          <w:p w:rsidR="00D4167F" w:rsidP="00942C7D" w:rsidRDefault="00D4167F" w14:paraId="52C5D17E" w14:textId="7A9C99C8">
            <w:r>
              <w:rPr>
                <w:noProof/>
              </w:rPr>
              <w:t>chaliwün: saludo formal mapuche a traves del manküluwun (pasarse las manos) Relaciona el chaliwun con sus experiencias, "</w:t>
            </w:r>
            <w:r w:rsidR="00BD4215">
              <w:rPr>
                <w:noProof/>
              </w:rPr>
              <w:t>¿</w:t>
            </w:r>
            <w:r>
              <w:rPr>
                <w:noProof/>
              </w:rPr>
              <w:t>d</w:t>
            </w:r>
            <w:r w:rsidR="00BD4215">
              <w:rPr>
                <w:noProof/>
              </w:rPr>
              <w:t>ó</w:t>
            </w:r>
            <w:r>
              <w:rPr>
                <w:noProof/>
              </w:rPr>
              <w:t>nde los han visto"? importancia del saludo significancia de ser "lamgen" hermanos. chaliwun, no solo saludarse de manos, sino interi</w:t>
            </w:r>
          </w:p>
        </w:tc>
      </w:tr>
      <w:tr w:rsidR="00D4167F" w:rsidTr="34731F3B" w14:paraId="2375199E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23A699BA" w14:textId="77777777">
            <w:pPr>
              <w:rPr>
                <w:b/>
              </w:rPr>
            </w:pPr>
            <w:r>
              <w:rPr>
                <w:b/>
              </w:rPr>
              <w:t>Módulo de Portafolio</w:t>
            </w:r>
          </w:p>
        </w:tc>
        <w:tc>
          <w:tcPr>
            <w:tcW w:w="5147" w:type="dxa"/>
            <w:tcMar/>
          </w:tcPr>
          <w:p w:rsidR="00D4167F" w:rsidP="00DF254A" w:rsidRDefault="00D4167F" w14:paraId="49642F3D" w14:textId="357773A1">
            <w:r>
              <w:rPr>
                <w:noProof/>
              </w:rPr>
              <w:t>Módulo 2</w:t>
            </w:r>
          </w:p>
        </w:tc>
      </w:tr>
      <w:tr w:rsidR="00D4167F" w:rsidTr="34731F3B" w14:paraId="7B0697EA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5E648FCC" w14:textId="77777777">
            <w:pPr>
              <w:rPr>
                <w:b/>
              </w:rPr>
            </w:pPr>
            <w:r>
              <w:rPr>
                <w:b/>
              </w:rPr>
              <w:t>Tarea Portafolio asociada</w:t>
            </w:r>
          </w:p>
        </w:tc>
        <w:tc>
          <w:tcPr>
            <w:tcW w:w="5147" w:type="dxa"/>
            <w:tcMar/>
          </w:tcPr>
          <w:p w:rsidR="00D4167F" w:rsidP="00942C7D" w:rsidRDefault="00D4167F" w14:paraId="52ED774D" w14:textId="429BB125">
            <w:r>
              <w:rPr>
                <w:noProof/>
              </w:rPr>
              <w:t>Tarea 4 Clase grabada</w:t>
            </w:r>
          </w:p>
        </w:tc>
      </w:tr>
      <w:tr w:rsidR="00D4167F" w:rsidTr="34731F3B" w14:paraId="5F69C2BF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46FEEF22" w14:textId="77777777">
            <w:pPr>
              <w:rPr>
                <w:b/>
              </w:rPr>
            </w:pPr>
            <w:r>
              <w:rPr>
                <w:b/>
              </w:rPr>
              <w:t>Indicador(es) asociado(s)</w:t>
            </w:r>
          </w:p>
        </w:tc>
        <w:tc>
          <w:tcPr>
            <w:tcW w:w="5147" w:type="dxa"/>
            <w:tcMar/>
          </w:tcPr>
          <w:p w:rsidR="00D4167F" w:rsidP="00942C7D" w:rsidRDefault="00D4167F" w14:paraId="3D28C065" w14:textId="69E7A11F">
            <w:r>
              <w:rPr>
                <w:noProof/>
              </w:rPr>
              <w:t>Transmisión de saberes ancestrales</w:t>
            </w:r>
          </w:p>
        </w:tc>
      </w:tr>
      <w:tr w:rsidR="00D4167F" w:rsidTr="34731F3B" w14:paraId="245E2B17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77611457" w14:textId="77777777">
            <w:pPr>
              <w:rPr>
                <w:b/>
              </w:rPr>
            </w:pPr>
            <w:r>
              <w:rPr>
                <w:b/>
              </w:rPr>
              <w:t>Fundamentación de la selección de la práctica/indicador</w:t>
            </w:r>
          </w:p>
        </w:tc>
        <w:tc>
          <w:tcPr>
            <w:tcW w:w="5147" w:type="dxa"/>
            <w:tcMar/>
          </w:tcPr>
          <w:p w:rsidR="00D4167F" w:rsidP="00942C7D" w:rsidRDefault="00697771" w14:paraId="62565094" w14:textId="63AC5659">
            <w:r>
              <w:rPr>
                <w:noProof/>
              </w:rPr>
              <w:t>En el clip, la docente cumple con el desempeño esperado porque transmite un saber ancestral del saludo tradicional</w:t>
            </w:r>
            <w:r w:rsidR="006B3758">
              <w:rPr>
                <w:noProof/>
              </w:rPr>
              <w:t>. Adicionalmente,</w:t>
            </w:r>
            <w:r>
              <w:rPr>
                <w:noProof/>
              </w:rPr>
              <w:t xml:space="preserve"> logra que sus estudiantes se aproximen activamente al saber cu</w:t>
            </w:r>
            <w:r w:rsidR="006B3758">
              <w:rPr>
                <w:noProof/>
              </w:rPr>
              <w:t>a</w:t>
            </w:r>
            <w:r>
              <w:rPr>
                <w:noProof/>
              </w:rPr>
              <w:t>ndo pr</w:t>
            </w:r>
            <w:r w:rsidR="006B3758">
              <w:rPr>
                <w:noProof/>
              </w:rPr>
              <w:t>a</w:t>
            </w:r>
            <w:r>
              <w:rPr>
                <w:noProof/>
              </w:rPr>
              <w:t>ctica el saludo con ellos/as</w:t>
            </w:r>
            <w:r w:rsidR="006B3758">
              <w:rPr>
                <w:noProof/>
              </w:rPr>
              <w:t>,</w:t>
            </w:r>
            <w:r>
              <w:rPr>
                <w:noProof/>
              </w:rPr>
              <w:t xml:space="preserve"> relacion</w:t>
            </w:r>
            <w:r w:rsidR="006B3758">
              <w:rPr>
                <w:noProof/>
              </w:rPr>
              <w:t>ándolo</w:t>
            </w:r>
            <w:r>
              <w:rPr>
                <w:noProof/>
              </w:rPr>
              <w:t xml:space="preserve"> con sus </w:t>
            </w:r>
            <w:bookmarkStart w:name="_Hlk169623333" w:id="0"/>
            <w:r>
              <w:rPr>
                <w:noProof/>
              </w:rPr>
              <w:t>experi</w:t>
            </w:r>
            <w:r w:rsidR="00105B9F">
              <w:rPr>
                <w:noProof/>
              </w:rPr>
              <w:t>en</w:t>
            </w:r>
            <w:r>
              <w:rPr>
                <w:noProof/>
              </w:rPr>
              <w:t xml:space="preserve">cias </w:t>
            </w:r>
            <w:bookmarkEnd w:id="0"/>
            <w:r>
              <w:rPr>
                <w:noProof/>
              </w:rPr>
              <w:t xml:space="preserve">al preguntar dónde han visto este saludo. También, les da a conocer el significado y su valor </w:t>
            </w:r>
            <w:r w:rsidR="00457317">
              <w:rPr>
                <w:noProof/>
              </w:rPr>
              <w:lastRenderedPageBreak/>
              <w:t xml:space="preserve">dentro de la comunidad al preguntar </w:t>
            </w:r>
            <w:r>
              <w:rPr>
                <w:noProof/>
              </w:rPr>
              <w:t>cómo está la persona y su familia, ya que todos son “Lamgen” (hermanos/as).</w:t>
            </w:r>
          </w:p>
        </w:tc>
      </w:tr>
      <w:tr w:rsidR="00D4167F" w:rsidTr="34731F3B" w14:paraId="20B73E59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4BA7C55B" w14:textId="77777777">
            <w:pPr>
              <w:rPr>
                <w:b/>
              </w:rPr>
            </w:pPr>
            <w:r>
              <w:rPr>
                <w:b/>
              </w:rPr>
              <w:lastRenderedPageBreak/>
              <w:t>Descripción</w:t>
            </w:r>
          </w:p>
        </w:tc>
        <w:tc>
          <w:tcPr>
            <w:tcW w:w="5147" w:type="dxa"/>
            <w:tcMar/>
          </w:tcPr>
          <w:p w:rsidR="00D4167F" w:rsidP="00942C7D" w:rsidRDefault="00697771" w14:paraId="7E4B1024" w14:textId="077F0145">
            <w:r>
              <w:rPr>
                <w:noProof/>
              </w:rPr>
              <w:t>En este clip se puede observar que se transmite el saber ancestral del Chaliwün (saludo formal mapuche) a través del manküluwun (pasarse las manos). La docente transmite el saber a los/as estudiantes con sus experiencias y la pregunta, “¿dónde los han visto?". También genera interacciones entre ella y sus estudiantes para poner e</w:t>
            </w:r>
            <w:r w:rsidR="00105B9F">
              <w:rPr>
                <w:noProof/>
              </w:rPr>
              <w:t>n</w:t>
            </w:r>
            <w:r>
              <w:rPr>
                <w:noProof/>
              </w:rPr>
              <w:t xml:space="preserve"> práctica lo aprendido, logrando que sus estudiantes lo pongan en práctica. También les explica la importancia del saludo mapuche y cómo deben realizarlo en la actualidad.</w:t>
            </w:r>
          </w:p>
        </w:tc>
      </w:tr>
    </w:tbl>
    <w:p w:rsidR="00D4167F" w:rsidP="007A3038" w:rsidRDefault="00D4167F" w14:paraId="30DFAD2E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D4167F" w:rsidTr="00E17BDF" w14:paraId="74CB6E8A" w14:textId="77777777">
        <w:tc>
          <w:tcPr>
            <w:tcW w:w="8828" w:type="dxa"/>
            <w:gridSpan w:val="2"/>
            <w:shd w:val="clear" w:color="auto" w:fill="006CB7"/>
          </w:tcPr>
          <w:p w:rsidR="00D4167F" w:rsidP="00EE5A14" w:rsidRDefault="00D4167F" w14:paraId="1003972E" w14:textId="77777777">
            <w:r w:rsidRPr="00E17BDF">
              <w:rPr>
                <w:b/>
                <w:color w:val="FFFFFF" w:themeColor="background1"/>
              </w:rPr>
              <w:t>ASOCIACIÓN MATERIAL Y MARCO PARA LA BUENA ENSEÑANZA</w:t>
            </w:r>
          </w:p>
        </w:tc>
      </w:tr>
      <w:tr w:rsidR="00D4167F" w:rsidTr="006F270B" w14:paraId="74388EF7" w14:textId="77777777">
        <w:tc>
          <w:tcPr>
            <w:tcW w:w="3681" w:type="dxa"/>
            <w:shd w:val="clear" w:color="auto" w:fill="D3DDEB"/>
          </w:tcPr>
          <w:p w:rsidRPr="00FF1EEF" w:rsidR="00D4167F" w:rsidP="00EE5A14" w:rsidRDefault="00D4167F" w14:paraId="3B5C9221" w14:textId="77777777">
            <w:pPr>
              <w:rPr>
                <w:b/>
              </w:rPr>
            </w:pPr>
            <w:r w:rsidRPr="00FF1EEF">
              <w:rPr>
                <w:b/>
              </w:rPr>
              <w:t>Dominio MBE 2021</w:t>
            </w:r>
          </w:p>
        </w:tc>
        <w:tc>
          <w:tcPr>
            <w:tcW w:w="5147" w:type="dxa"/>
          </w:tcPr>
          <w:p w:rsidR="00D4167F" w:rsidP="00942C7D" w:rsidRDefault="00D4167F" w14:paraId="695EC857" w14:textId="761D0371">
            <w:r>
              <w:rPr>
                <w:noProof/>
              </w:rPr>
              <w:t>Dominio C: Enseñanza para el aprendizaje de todos/as los/as estudiantes</w:t>
            </w:r>
            <w:r w:rsidR="00A9618D">
              <w:rPr>
                <w:noProof/>
              </w:rPr>
              <w:t>.</w:t>
            </w:r>
          </w:p>
        </w:tc>
      </w:tr>
      <w:tr w:rsidR="00D4167F" w:rsidTr="006F270B" w14:paraId="2A349E3B" w14:textId="77777777">
        <w:tc>
          <w:tcPr>
            <w:tcW w:w="3681" w:type="dxa"/>
            <w:shd w:val="clear" w:color="auto" w:fill="D3DDEB"/>
          </w:tcPr>
          <w:p w:rsidRPr="00FF1EEF" w:rsidR="00D4167F" w:rsidP="00EE5A14" w:rsidRDefault="00D4167F" w14:paraId="38D18002" w14:textId="77777777">
            <w:pPr>
              <w:rPr>
                <w:b/>
              </w:rPr>
            </w:pPr>
            <w:r w:rsidRPr="00FF1EEF">
              <w:rPr>
                <w:b/>
              </w:rPr>
              <w:t>Estándar(es) MBE 2021</w:t>
            </w:r>
          </w:p>
        </w:tc>
        <w:tc>
          <w:tcPr>
            <w:tcW w:w="5147" w:type="dxa"/>
          </w:tcPr>
          <w:p w:rsidR="00D4167F" w:rsidP="00942C7D" w:rsidRDefault="00D4167F" w14:paraId="5828A451" w14:textId="5219F671">
            <w:r>
              <w:rPr>
                <w:noProof/>
              </w:rPr>
              <w:t>Estándar 7: Estrategias de enseñanza para el logro de aprendizajes profundos</w:t>
            </w:r>
            <w:r w:rsidR="00A9618D">
              <w:rPr>
                <w:noProof/>
              </w:rPr>
              <w:t>.</w:t>
            </w:r>
          </w:p>
        </w:tc>
      </w:tr>
      <w:tr w:rsidR="00D4167F" w:rsidTr="006F270B" w14:paraId="60E2CE0C" w14:textId="77777777">
        <w:tc>
          <w:tcPr>
            <w:tcW w:w="3681" w:type="dxa"/>
            <w:shd w:val="clear" w:color="auto" w:fill="D3DDEB"/>
          </w:tcPr>
          <w:p w:rsidRPr="00FF1EEF" w:rsidR="00D4167F" w:rsidP="00EE5A14" w:rsidRDefault="00D4167F" w14:paraId="3FA6F900" w14:textId="77777777">
            <w:pPr>
              <w:rPr>
                <w:b/>
              </w:rPr>
            </w:pPr>
            <w:r w:rsidRPr="00FF1EEF">
              <w:rPr>
                <w:b/>
              </w:rPr>
              <w:t>Descriptores del MBE 2021</w:t>
            </w:r>
          </w:p>
        </w:tc>
        <w:tc>
          <w:tcPr>
            <w:tcW w:w="5147" w:type="dxa"/>
          </w:tcPr>
          <w:p w:rsidR="00D4167F" w:rsidP="00FB58A2" w:rsidRDefault="00D4167F" w14:paraId="03AB5E5A" w14:textId="49103893">
            <w:pPr>
              <w:rPr>
                <w:noProof/>
              </w:rPr>
            </w:pPr>
            <w:r>
              <w:rPr>
                <w:noProof/>
              </w:rPr>
              <w:t>Descriptor 7.7</w:t>
            </w:r>
            <w:r w:rsidR="00A9618D">
              <w:rPr>
                <w:noProof/>
              </w:rPr>
              <w:t>:</w:t>
            </w:r>
            <w:r>
              <w:rPr>
                <w:noProof/>
              </w:rPr>
              <w:t xml:space="preserve"> Explora, mediante diversos recursos pedagógicos atingentes a la disciplina que enseña, experiencias, conocimientos previos, disposiciones e intereses de los/as estudiantes, para detectar concepciones erróneas y realizar conexiones significativas con el nuevo conocimiento.</w:t>
            </w:r>
          </w:p>
          <w:p w:rsidR="00D4167F" w:rsidP="00942C7D" w:rsidRDefault="00D4167F" w14:paraId="604F6501" w14:textId="0E572BFB">
            <w:r>
              <w:rPr>
                <w:noProof/>
              </w:rPr>
              <w:t>Descriptor 7.8</w:t>
            </w:r>
            <w:r w:rsidR="00A9618D">
              <w:rPr>
                <w:noProof/>
              </w:rPr>
              <w:t>:</w:t>
            </w:r>
            <w:r>
              <w:rPr>
                <w:noProof/>
              </w:rPr>
              <w:t xml:space="preserve"> Presenta el contenido mediante el lenguaje técnico de la disciplina que enseña, ejemplos para identificar patrones, esquemas para organizar la información, relaciones con otros saberes disciplinarios, modelamiento, demostración, observación y manipulación de material concreto, entre otros.</w:t>
            </w:r>
          </w:p>
        </w:tc>
      </w:tr>
    </w:tbl>
    <w:p w:rsidR="00D4167F" w:rsidP="34731F3B" w:rsidRDefault="00D4167F" w14:paraId="5D7D1A7C" w14:noSpellErr="1" w14:textId="36579081">
      <w:pPr>
        <w:pStyle w:val="Normal"/>
        <w:spacing w:after="0"/>
      </w:pPr>
    </w:p>
    <w:sectPr w:rsidR="00D4167F" w:rsidSect="00E0154A">
      <w:headerReference w:type="default" r:id="rId8"/>
      <w:footerReference w:type="default" r:id="rId9"/>
      <w:pgSz w:w="12240" w:h="15840" w:orient="portrait"/>
      <w:pgMar w:top="1417" w:right="1701" w:bottom="1417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64DC" w:rsidP="005C6EAC" w:rsidRDefault="00F164DC" w14:paraId="129AD846" w14:textId="77777777">
      <w:pPr>
        <w:spacing w:after="0" w:line="240" w:lineRule="auto"/>
      </w:pPr>
      <w:r>
        <w:separator/>
      </w:r>
    </w:p>
  </w:endnote>
  <w:endnote w:type="continuationSeparator" w:id="0">
    <w:p w:rsidR="00F164DC" w:rsidP="005C6EAC" w:rsidRDefault="00F164DC" w14:paraId="7A208E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P="005C6EAC" w:rsidRDefault="009959FC" w14:paraId="7B6E5DDF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F6FC258" wp14:editId="1D7F5B33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4" name="Imagen 4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39DA73F7" wp14:editId="0C9FACAA">
          <wp:extent cx="1243437" cy="67318"/>
          <wp:effectExtent l="0" t="0" r="1163" b="0"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64DC" w:rsidP="005C6EAC" w:rsidRDefault="00F164DC" w14:paraId="24D800D0" w14:textId="77777777">
      <w:pPr>
        <w:spacing w:after="0" w:line="240" w:lineRule="auto"/>
      </w:pPr>
      <w:r>
        <w:separator/>
      </w:r>
    </w:p>
  </w:footnote>
  <w:footnote w:type="continuationSeparator" w:id="0">
    <w:p w:rsidR="00F164DC" w:rsidP="005C6EAC" w:rsidRDefault="00F164DC" w14:paraId="656DB4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RDefault="009959FC" w14:paraId="27DFC228" w14:textId="77777777">
    <w:pPr>
      <w:pStyle w:val="Encabezado"/>
    </w:pPr>
    <w:r>
      <w:rPr>
        <w:noProof/>
        <w:lang w:eastAsia="es-CL"/>
      </w:rPr>
      <w:drawing>
        <wp:inline distT="0" distB="0" distL="0" distR="0" wp14:anchorId="37580BFB" wp14:editId="47D05C3F">
          <wp:extent cx="755021" cy="685800"/>
          <wp:effectExtent l="0" t="0" r="6985" b="0"/>
          <wp:docPr id="2066996711" name="Imagen 206699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C4ED9"/>
    <w:multiLevelType w:val="hybridMultilevel"/>
    <w:tmpl w:val="5900C9DA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9996EF4"/>
    <w:multiLevelType w:val="hybridMultilevel"/>
    <w:tmpl w:val="079A2376"/>
    <w:lvl w:ilvl="0" w:tplc="14D803C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1">
    <w:nsid w:val="6DE06C14"/>
    <w:multiLevelType w:val="hybridMultilevel"/>
    <w:tmpl w:val="20A6CB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284933">
    <w:abstractNumId w:val="0"/>
  </w:num>
  <w:num w:numId="2" w16cid:durableId="95449556">
    <w:abstractNumId w:val="0"/>
  </w:num>
  <w:num w:numId="3" w16cid:durableId="1258715478">
    <w:abstractNumId w:val="2"/>
  </w:num>
  <w:num w:numId="4" w16cid:durableId="47711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7"/>
    <w:rsid w:val="00014B10"/>
    <w:rsid w:val="00021D64"/>
    <w:rsid w:val="00063A25"/>
    <w:rsid w:val="000804BF"/>
    <w:rsid w:val="000B2A06"/>
    <w:rsid w:val="00105B9F"/>
    <w:rsid w:val="001177F7"/>
    <w:rsid w:val="00162447"/>
    <w:rsid w:val="0018596C"/>
    <w:rsid w:val="0028723B"/>
    <w:rsid w:val="00291A64"/>
    <w:rsid w:val="002970B3"/>
    <w:rsid w:val="002A54D4"/>
    <w:rsid w:val="002E45CA"/>
    <w:rsid w:val="002F6F30"/>
    <w:rsid w:val="00374A2C"/>
    <w:rsid w:val="003A3893"/>
    <w:rsid w:val="003A7AA9"/>
    <w:rsid w:val="00436424"/>
    <w:rsid w:val="00457317"/>
    <w:rsid w:val="00464283"/>
    <w:rsid w:val="004855B1"/>
    <w:rsid w:val="00512A52"/>
    <w:rsid w:val="00563203"/>
    <w:rsid w:val="00571086"/>
    <w:rsid w:val="005C6EAC"/>
    <w:rsid w:val="005D2119"/>
    <w:rsid w:val="005D6C91"/>
    <w:rsid w:val="00623EE1"/>
    <w:rsid w:val="00697771"/>
    <w:rsid w:val="006A3FDD"/>
    <w:rsid w:val="006B3758"/>
    <w:rsid w:val="006D3C43"/>
    <w:rsid w:val="006F270B"/>
    <w:rsid w:val="00723184"/>
    <w:rsid w:val="007562C1"/>
    <w:rsid w:val="00770144"/>
    <w:rsid w:val="0078235A"/>
    <w:rsid w:val="007A2AE6"/>
    <w:rsid w:val="007A3038"/>
    <w:rsid w:val="007B3DB8"/>
    <w:rsid w:val="00803CA9"/>
    <w:rsid w:val="008535E8"/>
    <w:rsid w:val="00896C47"/>
    <w:rsid w:val="008A5855"/>
    <w:rsid w:val="00942C7D"/>
    <w:rsid w:val="00966F03"/>
    <w:rsid w:val="009959FC"/>
    <w:rsid w:val="00997129"/>
    <w:rsid w:val="009C7BC8"/>
    <w:rsid w:val="00A474B0"/>
    <w:rsid w:val="00A9618D"/>
    <w:rsid w:val="00AB2BC1"/>
    <w:rsid w:val="00AB759E"/>
    <w:rsid w:val="00AF032B"/>
    <w:rsid w:val="00B04EDA"/>
    <w:rsid w:val="00BD4215"/>
    <w:rsid w:val="00BF1B34"/>
    <w:rsid w:val="00C6311C"/>
    <w:rsid w:val="00CE0779"/>
    <w:rsid w:val="00D25B41"/>
    <w:rsid w:val="00D4167F"/>
    <w:rsid w:val="00D73AC1"/>
    <w:rsid w:val="00D85FF3"/>
    <w:rsid w:val="00D861D6"/>
    <w:rsid w:val="00DB2F16"/>
    <w:rsid w:val="00DC0AEC"/>
    <w:rsid w:val="00DE697E"/>
    <w:rsid w:val="00DF254A"/>
    <w:rsid w:val="00E0154A"/>
    <w:rsid w:val="00E17BDF"/>
    <w:rsid w:val="00E2484E"/>
    <w:rsid w:val="00E47533"/>
    <w:rsid w:val="00E633E5"/>
    <w:rsid w:val="00E83D0C"/>
    <w:rsid w:val="00E86E42"/>
    <w:rsid w:val="00E919A2"/>
    <w:rsid w:val="00EE5A14"/>
    <w:rsid w:val="00F164DC"/>
    <w:rsid w:val="00F171C7"/>
    <w:rsid w:val="00F62618"/>
    <w:rsid w:val="00FB58A2"/>
    <w:rsid w:val="00FF1EEF"/>
    <w:rsid w:val="34731F3B"/>
    <w:rsid w:val="5908EC14"/>
    <w:rsid w:val="7209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39B3"/>
  <w15:docId w15:val="{74C8A78A-550B-49A1-80D4-00AC305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85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estiloinforme" w:customStyle="1">
    <w:name w:val="estilo informe"/>
    <w:basedOn w:val="Tablanormal"/>
    <w:uiPriority w:val="99"/>
    <w:rsid w:val="00AB2BC1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es-ES"/>
    </w:rPr>
    <w:tblPr/>
  </w:style>
  <w:style w:type="table" w:styleId="Tablaconcuadrcula">
    <w:name w:val="Table Grid"/>
    <w:basedOn w:val="Tablanormal"/>
    <w:uiPriority w:val="59"/>
    <w:rsid w:val="00896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3C4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D3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C4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3C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D3C43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aliases w:val="DINFO_Materia Car"/>
    <w:link w:val="Prrafodelista"/>
    <w:uiPriority w:val="34"/>
    <w:locked/>
    <w:rsid w:val="00CE0779"/>
  </w:style>
  <w:style w:type="paragraph" w:styleId="Prrafodelista">
    <w:name w:val="List Paragraph"/>
    <w:aliases w:val="DINFO_Materia"/>
    <w:basedOn w:val="Normal"/>
    <w:link w:val="PrrafodelistaCar"/>
    <w:uiPriority w:val="34"/>
    <w:qFormat/>
    <w:rsid w:val="00CE0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6EAC"/>
  </w:style>
  <w:style w:type="paragraph" w:styleId="Piedepgina">
    <w:name w:val="footer"/>
    <w:basedOn w:val="Normal"/>
    <w:link w:val="Piedepgina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E16BC5438FF4790073075E21D3D86" ma:contentTypeVersion="13" ma:contentTypeDescription="Crear nuevo documento." ma:contentTypeScope="" ma:versionID="0773761191c4331f684d72e2b6915968">
  <xsd:schema xmlns:xsd="http://www.w3.org/2001/XMLSchema" xmlns:xs="http://www.w3.org/2001/XMLSchema" xmlns:p="http://schemas.microsoft.com/office/2006/metadata/properties" xmlns:ns2="57d3a2c8-9679-4d10-9931-5194197ab772" xmlns:ns3="22763f25-b82b-4c97-b2ab-742e14be952a" targetNamespace="http://schemas.microsoft.com/office/2006/metadata/properties" ma:root="true" ma:fieldsID="4d20e239966a9603bc41c06e078417d0" ns2:_="" ns3:_="">
    <xsd:import namespace="57d3a2c8-9679-4d10-9931-5194197ab772"/>
    <xsd:import namespace="22763f25-b82b-4c97-b2ab-742e14be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3a2c8-9679-4d10-9931-5194197ab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3f25-b82b-4c97-b2ab-742e14be95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b0382e-a822-46e6-95c6-acdb0337713d}" ma:internalName="TaxCatchAll" ma:showField="CatchAllData" ma:web="22763f25-b82b-4c97-b2ab-742e14be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3a2c8-9679-4d10-9931-5194197ab772">
      <Terms xmlns="http://schemas.microsoft.com/office/infopath/2007/PartnerControls"/>
    </lcf76f155ced4ddcb4097134ff3c332f>
    <TaxCatchAll xmlns="22763f25-b82b-4c97-b2ab-742e14be952a" xsi:nil="true"/>
  </documentManagement>
</p:properties>
</file>

<file path=customXml/itemProps1.xml><?xml version="1.0" encoding="utf-8"?>
<ds:datastoreItem xmlns:ds="http://schemas.openxmlformats.org/officeDocument/2006/customXml" ds:itemID="{E3E78252-8934-4B57-9AB1-DF789B1EC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313E5-951B-4467-9ED7-B08CD1C8C9AE}"/>
</file>

<file path=customXml/itemProps3.xml><?xml version="1.0" encoding="utf-8"?>
<ds:datastoreItem xmlns:ds="http://schemas.openxmlformats.org/officeDocument/2006/customXml" ds:itemID="{381EBAAA-3943-4A42-9627-AB6F625A0CCD}"/>
</file>

<file path=customXml/itemProps4.xml><?xml version="1.0" encoding="utf-8"?>
<ds:datastoreItem xmlns:ds="http://schemas.openxmlformats.org/officeDocument/2006/customXml" ds:itemID="{4236ACB1-C096-4498-B0E6-0A52A1E443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Oriana Reyes Guajardo</dc:creator>
  <cp:lastModifiedBy>Elizabeth Carolina Espinoza Guerrero</cp:lastModifiedBy>
  <cp:revision>11</cp:revision>
  <dcterms:created xsi:type="dcterms:W3CDTF">2024-06-12T19:39:00Z</dcterms:created>
  <dcterms:modified xsi:type="dcterms:W3CDTF">2025-05-28T13:15:39Z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0x010100E3EE16BC5438FF4790073075E21D3D86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