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5E71" w:rsidP="32103718" w:rsidRDefault="00A65E71" w14:paraId="4BADCDE8" w14:textId="5D493D61">
      <w:pPr>
        <w:spacing w:after="0"/>
        <w:jc w:val="center"/>
      </w:pPr>
      <w:r w:rsidRPr="32103718" w:rsidR="00A65E71">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A65E71" w:rsidTr="38184467" w14:paraId="3A5920AD" w14:textId="77777777">
        <w:tc>
          <w:tcPr>
            <w:tcW w:w="8828" w:type="dxa"/>
            <w:gridSpan w:val="2"/>
            <w:shd w:val="clear" w:color="auto" w:fill="006CB7"/>
            <w:tcMar/>
          </w:tcPr>
          <w:p w:rsidR="00A65E71" w:rsidP="00942C7D" w:rsidRDefault="00A65E71" w14:paraId="65C10E94" w14:textId="60DBFEF3">
            <w:r w:rsidRPr="38184467" w:rsidR="00A65E71">
              <w:rPr>
                <w:b w:val="1"/>
                <w:bCs w:val="1"/>
                <w:color w:val="FFFFFF" w:themeColor="background1" w:themeTint="FF" w:themeShade="FF"/>
              </w:rPr>
              <w:t xml:space="preserve">ANTECEDENTES </w:t>
            </w:r>
            <w:r w:rsidRPr="38184467" w:rsidR="14FF5DDB">
              <w:rPr>
                <w:b w:val="1"/>
                <w:bCs w:val="1"/>
                <w:color w:val="FFFFFF" w:themeColor="background1" w:themeTint="FF" w:themeShade="FF"/>
              </w:rPr>
              <w:t>GENERALES</w:t>
            </w:r>
          </w:p>
        </w:tc>
      </w:tr>
      <w:tr w:rsidR="00A65E71" w:rsidTr="38184467" w14:paraId="163CD8DD" w14:textId="77777777">
        <w:tc>
          <w:tcPr>
            <w:tcW w:w="3681" w:type="dxa"/>
            <w:shd w:val="clear" w:color="auto" w:fill="D3DDEB"/>
            <w:tcMar/>
          </w:tcPr>
          <w:p w:rsidRPr="00FF1EEF" w:rsidR="00A65E71" w:rsidP="006D3C43" w:rsidRDefault="00A65E71" w14:paraId="0A8BD1AB" w14:textId="77777777">
            <w:pPr>
              <w:rPr>
                <w:b/>
              </w:rPr>
            </w:pPr>
            <w:r>
              <w:rPr>
                <w:b/>
              </w:rPr>
              <w:t>Comuna</w:t>
            </w:r>
          </w:p>
        </w:tc>
        <w:tc>
          <w:tcPr>
            <w:tcW w:w="5147" w:type="dxa"/>
            <w:tcMar/>
          </w:tcPr>
          <w:p w:rsidR="00A65E71" w:rsidP="00942C7D" w:rsidRDefault="003B378A" w14:paraId="30F731C3" w14:textId="4B0EB3AA">
            <w:r>
              <w:rPr>
                <w:noProof/>
              </w:rPr>
              <w:t>Los Ángeles</w:t>
            </w:r>
          </w:p>
        </w:tc>
      </w:tr>
      <w:tr w:rsidR="00A65E71" w:rsidTr="38184467" w14:paraId="2C67078C" w14:textId="77777777">
        <w:tc>
          <w:tcPr>
            <w:tcW w:w="3681" w:type="dxa"/>
            <w:shd w:val="clear" w:color="auto" w:fill="D3DDEB"/>
            <w:tcMar/>
          </w:tcPr>
          <w:p w:rsidRPr="00FF1EEF" w:rsidR="00A65E71" w:rsidP="00942C7D" w:rsidRDefault="00A65E71" w14:paraId="375853A7" w14:textId="77777777">
            <w:pPr>
              <w:rPr>
                <w:b/>
              </w:rPr>
            </w:pPr>
            <w:r>
              <w:rPr>
                <w:b/>
              </w:rPr>
              <w:t>Región</w:t>
            </w:r>
          </w:p>
        </w:tc>
        <w:tc>
          <w:tcPr>
            <w:tcW w:w="5147" w:type="dxa"/>
            <w:tcMar/>
          </w:tcPr>
          <w:p w:rsidR="00A65E71" w:rsidP="00942C7D" w:rsidRDefault="00A65E71" w14:paraId="528DFE71" w14:textId="0E0F5415">
            <w:r>
              <w:rPr>
                <w:noProof/>
              </w:rPr>
              <w:t>Región del Biobío​</w:t>
            </w:r>
          </w:p>
        </w:tc>
      </w:tr>
      <w:tr w:rsidR="00A65E71" w:rsidTr="38184467" w14:paraId="6A87F22E" w14:textId="77777777">
        <w:tc>
          <w:tcPr>
            <w:tcW w:w="3681" w:type="dxa"/>
            <w:shd w:val="clear" w:color="auto" w:fill="D3DDEB"/>
            <w:tcMar/>
          </w:tcPr>
          <w:p w:rsidRPr="00FF1EEF" w:rsidR="00A65E71" w:rsidP="007562C1" w:rsidRDefault="00A65E71" w14:paraId="07995F2D" w14:textId="77777777">
            <w:pPr>
              <w:rPr>
                <w:b/>
              </w:rPr>
            </w:pPr>
            <w:r>
              <w:rPr>
                <w:b/>
              </w:rPr>
              <w:t>Dependencia</w:t>
            </w:r>
          </w:p>
        </w:tc>
        <w:tc>
          <w:tcPr>
            <w:tcW w:w="5147" w:type="dxa"/>
            <w:tcMar/>
          </w:tcPr>
          <w:p w:rsidR="00A65E71" w:rsidP="00942C7D" w:rsidRDefault="00A65E71" w14:paraId="21E5089B" w14:textId="7D195C80">
            <w:r>
              <w:rPr>
                <w:noProof/>
              </w:rPr>
              <w:t>Particular Subvencionado</w:t>
            </w:r>
          </w:p>
        </w:tc>
      </w:tr>
    </w:tbl>
    <w:p w:rsidR="00A65E71" w:rsidP="007A3038" w:rsidRDefault="00A65E71" w14:paraId="7C62C0AC"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32103718" w14:paraId="0C7F2D61" w14:textId="77777777">
        <w:tc>
          <w:tcPr>
            <w:tcW w:w="8828" w:type="dxa"/>
            <w:gridSpan w:val="2"/>
            <w:shd w:val="clear" w:color="auto" w:fill="006CB7"/>
            <w:tcMar/>
          </w:tcPr>
          <w:p w:rsidR="00A65E71" w:rsidP="00942C7D" w:rsidRDefault="00A65E71" w14:paraId="73869140" w14:textId="77777777">
            <w:r w:rsidRPr="007A3038">
              <w:rPr>
                <w:b/>
                <w:color w:val="FFFFFF" w:themeColor="background1"/>
              </w:rPr>
              <w:t>INFORMACIÓN DEL CLIP</w:t>
            </w:r>
          </w:p>
        </w:tc>
      </w:tr>
      <w:tr w:rsidR="00A65E71" w:rsidTr="32103718" w14:paraId="7F920AE7" w14:textId="77777777">
        <w:tc>
          <w:tcPr>
            <w:tcW w:w="3681" w:type="dxa"/>
            <w:shd w:val="clear" w:color="auto" w:fill="D3DDEB"/>
            <w:tcMar/>
          </w:tcPr>
          <w:p w:rsidRPr="00FF1EEF" w:rsidR="00A65E71" w:rsidP="00942C7D" w:rsidRDefault="00A65E71" w14:paraId="3B0F0FF4" w14:textId="77777777">
            <w:pPr>
              <w:rPr>
                <w:b/>
              </w:rPr>
            </w:pPr>
            <w:r>
              <w:rPr>
                <w:b/>
              </w:rPr>
              <w:t>Asignatura</w:t>
            </w:r>
          </w:p>
        </w:tc>
        <w:tc>
          <w:tcPr>
            <w:tcW w:w="5147" w:type="dxa"/>
            <w:tcMar/>
          </w:tcPr>
          <w:p w:rsidR="00A65E71" w:rsidP="00942C7D" w:rsidRDefault="00A65E71" w14:paraId="4BE3DC95" w14:textId="546D4719">
            <w:r>
              <w:rPr>
                <w:noProof/>
              </w:rPr>
              <w:t>Espectro Autista - Disfasia Severa</w:t>
            </w:r>
          </w:p>
        </w:tc>
      </w:tr>
      <w:tr w:rsidR="00A65E71" w:rsidTr="32103718" w14:paraId="575F09C9" w14:textId="77777777">
        <w:tc>
          <w:tcPr>
            <w:tcW w:w="3681" w:type="dxa"/>
            <w:shd w:val="clear" w:color="auto" w:fill="D3DDEB"/>
            <w:tcMar/>
          </w:tcPr>
          <w:p w:rsidRPr="00FF1EEF" w:rsidR="00A65E71" w:rsidP="00942C7D" w:rsidRDefault="00A65E71" w14:paraId="440B9AE4" w14:textId="77777777">
            <w:pPr>
              <w:rPr>
                <w:b/>
              </w:rPr>
            </w:pPr>
            <w:r>
              <w:rPr>
                <w:b/>
              </w:rPr>
              <w:t>Tipo de material</w:t>
            </w:r>
          </w:p>
        </w:tc>
        <w:tc>
          <w:tcPr>
            <w:tcW w:w="5147" w:type="dxa"/>
            <w:tcMar/>
          </w:tcPr>
          <w:p w:rsidR="00A65E71" w:rsidP="00942C7D" w:rsidRDefault="00A65E71" w14:paraId="0C41E79C" w14:textId="7F4D633E">
            <w:r>
              <w:t>Clip de clase grabada</w:t>
            </w:r>
          </w:p>
        </w:tc>
      </w:tr>
      <w:tr w:rsidR="00A65E71" w:rsidTr="32103718" w14:paraId="2B046436" w14:textId="77777777">
        <w:tc>
          <w:tcPr>
            <w:tcW w:w="3681" w:type="dxa"/>
            <w:shd w:val="clear" w:color="auto" w:fill="D3DDEB"/>
            <w:tcMar/>
          </w:tcPr>
          <w:p w:rsidRPr="00FF1EEF" w:rsidR="00A65E71" w:rsidP="00942C7D" w:rsidRDefault="00A65E71" w14:paraId="7407541C" w14:textId="77777777">
            <w:pPr>
              <w:rPr>
                <w:b/>
              </w:rPr>
            </w:pPr>
            <w:r>
              <w:rPr>
                <w:b/>
              </w:rPr>
              <w:t>Práctica(s) pedagógica(s) asociada(s)</w:t>
            </w:r>
          </w:p>
        </w:tc>
        <w:tc>
          <w:tcPr>
            <w:tcW w:w="5147" w:type="dxa"/>
            <w:tcMar/>
          </w:tcPr>
          <w:p w:rsidR="00A65E71" w:rsidP="00942C7D" w:rsidRDefault="00A65E71" w14:paraId="5832AC2F" w14:textId="77777777">
            <w:r>
              <w:rPr>
                <w:noProof/>
              </w:rPr>
              <w:t>Este indicador evalúa la capacidad de el/la docente para monitorear constantemente el desarrollo de las experiencias de aprendizaje, otorgando apoyos cuando corresponde y organizar el espacio y el tiempo, con la finalidad de posibilitar la disposición hacia el aprendizaje, minimizando las situaciones que generen incertidumbre e inseguridad en los y las estudiantes.</w:t>
            </w:r>
          </w:p>
        </w:tc>
      </w:tr>
      <w:tr w:rsidR="00A65E71" w:rsidTr="32103718" w14:paraId="02F5B919" w14:textId="77777777">
        <w:tc>
          <w:tcPr>
            <w:tcW w:w="3681" w:type="dxa"/>
            <w:shd w:val="clear" w:color="auto" w:fill="D3DDEB"/>
            <w:tcMar/>
          </w:tcPr>
          <w:p w:rsidRPr="00FF1EEF" w:rsidR="00A65E71" w:rsidP="00942C7D" w:rsidRDefault="00A65E71" w14:paraId="62853CFD" w14:textId="77777777">
            <w:pPr>
              <w:rPr>
                <w:b/>
              </w:rPr>
            </w:pPr>
            <w:r>
              <w:rPr>
                <w:b/>
              </w:rPr>
              <w:t>Palabras clave</w:t>
            </w:r>
          </w:p>
        </w:tc>
        <w:tc>
          <w:tcPr>
            <w:tcW w:w="5147" w:type="dxa"/>
            <w:tcMar/>
          </w:tcPr>
          <w:p w:rsidR="00A65E71" w:rsidP="00942C7D" w:rsidRDefault="00A65E71" w14:paraId="2C8199CB" w14:textId="7442BB63">
            <w:r>
              <w:rPr>
                <w:noProof/>
              </w:rPr>
              <w:t>Monitoreo</w:t>
            </w:r>
            <w:r w:rsidR="003B378A">
              <w:rPr>
                <w:noProof/>
              </w:rPr>
              <w:t>,</w:t>
            </w:r>
            <w:r>
              <w:rPr>
                <w:noProof/>
              </w:rPr>
              <w:t xml:space="preserve"> </w:t>
            </w:r>
            <w:r w:rsidR="003B378A">
              <w:rPr>
                <w:noProof/>
              </w:rPr>
              <w:t>a</w:t>
            </w:r>
            <w:r>
              <w:rPr>
                <w:noProof/>
              </w:rPr>
              <w:t>poyos pertinentes</w:t>
            </w:r>
            <w:r w:rsidR="003B378A">
              <w:rPr>
                <w:noProof/>
              </w:rPr>
              <w:t>, p</w:t>
            </w:r>
            <w:r>
              <w:rPr>
                <w:noProof/>
              </w:rPr>
              <w:t xml:space="preserve">articipación </w:t>
            </w:r>
            <w:r w:rsidR="003B378A">
              <w:rPr>
                <w:noProof/>
              </w:rPr>
              <w:t>y seguridad.</w:t>
            </w:r>
          </w:p>
        </w:tc>
      </w:tr>
      <w:tr w:rsidR="00A65E71" w:rsidTr="32103718" w14:paraId="6721BCE5" w14:textId="77777777">
        <w:tc>
          <w:tcPr>
            <w:tcW w:w="3681" w:type="dxa"/>
            <w:shd w:val="clear" w:color="auto" w:fill="D3DDEB"/>
            <w:tcMar/>
          </w:tcPr>
          <w:p w:rsidRPr="00FF1EEF" w:rsidR="00A65E71" w:rsidP="00942C7D" w:rsidRDefault="00A65E71" w14:paraId="27CA97F9" w14:textId="77777777">
            <w:pPr>
              <w:rPr>
                <w:b/>
              </w:rPr>
            </w:pPr>
            <w:r>
              <w:rPr>
                <w:b/>
              </w:rPr>
              <w:t>Módulo de Portafolio</w:t>
            </w:r>
          </w:p>
        </w:tc>
        <w:tc>
          <w:tcPr>
            <w:tcW w:w="5147" w:type="dxa"/>
            <w:tcMar/>
          </w:tcPr>
          <w:p w:rsidR="00A65E71" w:rsidP="00DF254A" w:rsidRDefault="00A65E71" w14:paraId="22350586" w14:textId="56E54792">
            <w:r>
              <w:rPr>
                <w:noProof/>
              </w:rPr>
              <w:t>Módulo 2</w:t>
            </w:r>
          </w:p>
        </w:tc>
      </w:tr>
      <w:tr w:rsidR="00A65E71" w:rsidTr="32103718" w14:paraId="5AA5EA1A" w14:textId="77777777">
        <w:tc>
          <w:tcPr>
            <w:tcW w:w="3681" w:type="dxa"/>
            <w:shd w:val="clear" w:color="auto" w:fill="D3DDEB"/>
            <w:tcMar/>
          </w:tcPr>
          <w:p w:rsidRPr="00FF1EEF" w:rsidR="00A65E71" w:rsidP="00942C7D" w:rsidRDefault="00A65E71" w14:paraId="14588785" w14:textId="77777777">
            <w:pPr>
              <w:rPr>
                <w:b/>
              </w:rPr>
            </w:pPr>
            <w:r>
              <w:rPr>
                <w:b/>
              </w:rPr>
              <w:t>Tarea Portafolio asociada</w:t>
            </w:r>
          </w:p>
        </w:tc>
        <w:tc>
          <w:tcPr>
            <w:tcW w:w="5147" w:type="dxa"/>
            <w:tcMar/>
          </w:tcPr>
          <w:p w:rsidR="00A65E71" w:rsidP="00942C7D" w:rsidRDefault="00A65E71" w14:paraId="2353A321" w14:textId="34F7843B">
            <w:r>
              <w:rPr>
                <w:noProof/>
              </w:rPr>
              <w:t>Tarea 4 Experiencia de aprendizaje grabada</w:t>
            </w:r>
          </w:p>
        </w:tc>
      </w:tr>
      <w:tr w:rsidR="00A65E71" w:rsidTr="32103718" w14:paraId="51FD86D4" w14:textId="77777777">
        <w:tc>
          <w:tcPr>
            <w:tcW w:w="3681" w:type="dxa"/>
            <w:shd w:val="clear" w:color="auto" w:fill="D3DDEB"/>
            <w:tcMar/>
          </w:tcPr>
          <w:p w:rsidRPr="00FF1EEF" w:rsidR="00A65E71" w:rsidP="00942C7D" w:rsidRDefault="00A65E71" w14:paraId="2A12BB5E" w14:textId="77777777">
            <w:pPr>
              <w:rPr>
                <w:b/>
              </w:rPr>
            </w:pPr>
            <w:r>
              <w:rPr>
                <w:b/>
              </w:rPr>
              <w:t>Indicador(es) asociado(s)</w:t>
            </w:r>
          </w:p>
        </w:tc>
        <w:tc>
          <w:tcPr>
            <w:tcW w:w="5147" w:type="dxa"/>
            <w:tcMar/>
          </w:tcPr>
          <w:p w:rsidR="00A65E71" w:rsidP="00942C7D" w:rsidRDefault="00A65E71" w14:paraId="2BAAC969" w14:textId="16989D42">
            <w:r>
              <w:rPr>
                <w:noProof/>
              </w:rPr>
              <w:t>Monitoreo del aprendizaje de los y las estudiantes</w:t>
            </w:r>
          </w:p>
        </w:tc>
      </w:tr>
      <w:tr w:rsidR="00A65E71" w:rsidTr="32103718" w14:paraId="27B9DBFB" w14:textId="77777777">
        <w:tc>
          <w:tcPr>
            <w:tcW w:w="3681" w:type="dxa"/>
            <w:shd w:val="clear" w:color="auto" w:fill="D3DDEB"/>
            <w:tcMar/>
          </w:tcPr>
          <w:p w:rsidRPr="00FF1EEF" w:rsidR="00A65E71" w:rsidP="00942C7D" w:rsidRDefault="00A65E71" w14:paraId="062A4A03" w14:textId="77777777">
            <w:pPr>
              <w:rPr>
                <w:b/>
              </w:rPr>
            </w:pPr>
            <w:r>
              <w:rPr>
                <w:b/>
              </w:rPr>
              <w:t>Fundamentación de la selección de la práctica/indicador</w:t>
            </w:r>
          </w:p>
        </w:tc>
        <w:tc>
          <w:tcPr>
            <w:tcW w:w="5147" w:type="dxa"/>
            <w:tcMar/>
          </w:tcPr>
          <w:p w:rsidR="00A65E71" w:rsidP="00B072EA" w:rsidRDefault="00B072EA" w14:paraId="1F660426" w14:textId="0FB2D363">
            <w:r>
              <w:rPr>
                <w:noProof/>
              </w:rPr>
              <w:t>La práctica seleccionada cumple con el nivel de desempeño esperado, ya que se observa a la docente monitoreando en todo momento las actividades y otorgando apoyos pertinentes para que los/as estudiantes puedan participar de las actividades sintiéndose seguros y acompañados. Por ejemplo, cuando el estudiante pega la imagen del camión en el sonido inicial vocálico “A”, la docente entrega pistas fonológicas como apoyo, para que el estudiante pueda darse cuenta de que la imagen no va ahí, logrando que el estudiante se dé cuenta del error y seleccione la imagen correcta y con esto el desempeño esperado.</w:t>
            </w:r>
          </w:p>
        </w:tc>
      </w:tr>
      <w:tr w:rsidR="00A65E71" w:rsidTr="32103718" w14:paraId="3BA2014E" w14:textId="77777777">
        <w:tc>
          <w:tcPr>
            <w:tcW w:w="3681" w:type="dxa"/>
            <w:shd w:val="clear" w:color="auto" w:fill="D3DDEB"/>
            <w:tcMar/>
          </w:tcPr>
          <w:p w:rsidRPr="00FF1EEF" w:rsidR="00A65E71" w:rsidP="00942C7D" w:rsidRDefault="00A65E71" w14:paraId="2038EC2D" w14:textId="77777777">
            <w:pPr>
              <w:rPr>
                <w:b/>
              </w:rPr>
            </w:pPr>
            <w:bookmarkStart w:name="_Hlk175816632" w:id="0"/>
            <w:r>
              <w:rPr>
                <w:b/>
              </w:rPr>
              <w:t>Descripción</w:t>
            </w:r>
          </w:p>
        </w:tc>
        <w:tc>
          <w:tcPr>
            <w:tcW w:w="5147" w:type="dxa"/>
            <w:tcMar/>
          </w:tcPr>
          <w:p w:rsidR="00A65E71" w:rsidP="00B072EA" w:rsidRDefault="00B072EA" w14:paraId="42C93278" w14:textId="45261192">
            <w:r>
              <w:rPr>
                <w:noProof/>
              </w:rPr>
              <w:t xml:space="preserve">El clip muestra una clase de lenguaje en donde los/as estudiantes tienen que identificar el sonido inicial vocálico de diferentes palabras. Para eso. la docente. </w:t>
            </w:r>
            <w:r>
              <w:rPr>
                <w:noProof/>
              </w:rPr>
              <w:lastRenderedPageBreak/>
              <w:t>entrega muchas pistas y ayudas visuales que facilitan la identificación. Al comienzo de la clase. en donde deben ir colocando las láminas de acuerdo con el sonido, les aclara el vocabulario y el concepto de cada dibujo para no generar confusión, por ejemplo, en el concepto de universo, uña, ángel, en donde los/as estudiantes expresaban otros nombres. Luego de eso, explica de manera concreta y con apoyo visual la actividad del tren, que la resuelven sin dificultad. Se observan seguros trabajando y ante equivocaciones entrega ayudas a través de pistas fonológicas que facilitaron la discriminación auditiva de las palabras que no correspondían al tren. En la segunda actividad, del dibujo monitorea la ejecución, va entregando los tiempos necesarios y orientaciones precisas para la ejecución. La docente está pendiente de lo que están trabajando los</w:t>
            </w:r>
            <w:r w:rsidR="009F5C91">
              <w:rPr>
                <w:noProof/>
              </w:rPr>
              <w:t>/as</w:t>
            </w:r>
            <w:r>
              <w:rPr>
                <w:noProof/>
              </w:rPr>
              <w:t xml:space="preserve"> estudiantes y los focaliza permanentemente.</w:t>
            </w:r>
          </w:p>
        </w:tc>
      </w:tr>
      <w:bookmarkEnd w:id="0"/>
    </w:tbl>
    <w:p w:rsidR="00A65E71" w:rsidP="007A3038" w:rsidRDefault="00A65E71" w14:paraId="5118F3C3" w14:textId="77777777">
      <w:pPr>
        <w:spacing w:after="0"/>
      </w:pPr>
    </w:p>
    <w:tbl>
      <w:tblPr>
        <w:tblStyle w:val="Tablaconcuadrcula"/>
        <w:tblW w:w="0" w:type="auto"/>
        <w:tblLook w:val="04A0" w:firstRow="1" w:lastRow="0" w:firstColumn="1" w:lastColumn="0" w:noHBand="0" w:noVBand="1"/>
      </w:tblPr>
      <w:tblGrid>
        <w:gridCol w:w="3681"/>
        <w:gridCol w:w="5147"/>
      </w:tblGrid>
      <w:tr w:rsidR="00A65E71" w:rsidTr="00E17BDF" w14:paraId="1ED6C5D7" w14:textId="77777777">
        <w:tc>
          <w:tcPr>
            <w:tcW w:w="8828" w:type="dxa"/>
            <w:gridSpan w:val="2"/>
            <w:shd w:val="clear" w:color="auto" w:fill="006CB7"/>
          </w:tcPr>
          <w:p w:rsidR="00A65E71" w:rsidP="00EE5A14" w:rsidRDefault="00A65E71" w14:paraId="454C654B" w14:textId="77777777">
            <w:r w:rsidRPr="00E17BDF">
              <w:rPr>
                <w:b/>
                <w:color w:val="FFFFFF" w:themeColor="background1"/>
              </w:rPr>
              <w:t>ASOCIACIÓN MATERIAL Y MARCO PARA LA BUENA ENSEÑANZA</w:t>
            </w:r>
          </w:p>
        </w:tc>
      </w:tr>
      <w:tr w:rsidR="00A65E71" w:rsidTr="006F270B" w14:paraId="4BE0EDF2" w14:textId="77777777">
        <w:tc>
          <w:tcPr>
            <w:tcW w:w="3681" w:type="dxa"/>
            <w:shd w:val="clear" w:color="auto" w:fill="D3DDEB"/>
          </w:tcPr>
          <w:p w:rsidRPr="00FF1EEF" w:rsidR="00A65E71" w:rsidP="00EE5A14" w:rsidRDefault="00A65E71" w14:paraId="3070898C" w14:textId="77777777">
            <w:pPr>
              <w:rPr>
                <w:b/>
              </w:rPr>
            </w:pPr>
            <w:r w:rsidRPr="00FF1EEF">
              <w:rPr>
                <w:b/>
              </w:rPr>
              <w:t>Dominio MBE 2021</w:t>
            </w:r>
          </w:p>
        </w:tc>
        <w:tc>
          <w:tcPr>
            <w:tcW w:w="5147" w:type="dxa"/>
          </w:tcPr>
          <w:p w:rsidR="00A65E71" w:rsidP="00942C7D" w:rsidRDefault="00A65E71" w14:paraId="68597B6D" w14:textId="2F5504E8">
            <w:r>
              <w:rPr>
                <w:noProof/>
              </w:rPr>
              <w:t>Dominio C: Enseñanza para el aprendizaje de todos/as los/as estudiantes</w:t>
            </w:r>
            <w:r w:rsidR="003B378A">
              <w:rPr>
                <w:noProof/>
              </w:rPr>
              <w:t>.</w:t>
            </w:r>
          </w:p>
        </w:tc>
      </w:tr>
      <w:tr w:rsidR="00A65E71" w:rsidTr="006F270B" w14:paraId="6E771D84" w14:textId="77777777">
        <w:tc>
          <w:tcPr>
            <w:tcW w:w="3681" w:type="dxa"/>
            <w:shd w:val="clear" w:color="auto" w:fill="D3DDEB"/>
          </w:tcPr>
          <w:p w:rsidRPr="00FF1EEF" w:rsidR="00A65E71" w:rsidP="00EE5A14" w:rsidRDefault="00A65E71" w14:paraId="0F154598" w14:textId="77777777">
            <w:pPr>
              <w:rPr>
                <w:b/>
              </w:rPr>
            </w:pPr>
            <w:r w:rsidRPr="00FF1EEF">
              <w:rPr>
                <w:b/>
              </w:rPr>
              <w:t>Estándar(es) MBE 2021</w:t>
            </w:r>
          </w:p>
        </w:tc>
        <w:tc>
          <w:tcPr>
            <w:tcW w:w="5147" w:type="dxa"/>
          </w:tcPr>
          <w:p w:rsidR="00A65E71" w:rsidP="00E83D0C" w:rsidRDefault="00A65E71" w14:paraId="3E1B822E" w14:textId="6BAA0BD4">
            <w:pPr>
              <w:rPr>
                <w:noProof/>
              </w:rPr>
            </w:pPr>
            <w:r>
              <w:rPr>
                <w:noProof/>
              </w:rPr>
              <w:t>Estándar 7: Estrategias de enseñanza para el logro de aprendizajes profundos</w:t>
            </w:r>
            <w:r w:rsidR="003B378A">
              <w:rPr>
                <w:noProof/>
              </w:rPr>
              <w:t>.</w:t>
            </w:r>
          </w:p>
          <w:p w:rsidR="00A65E71" w:rsidP="00942C7D" w:rsidRDefault="00A65E71" w14:paraId="405DEDC3" w14:textId="7594A2CC">
            <w:r>
              <w:rPr>
                <w:noProof/>
              </w:rPr>
              <w:t>Estándar 9: Evaluación y retroalimentación para el aprendizaje</w:t>
            </w:r>
            <w:r w:rsidR="003B378A">
              <w:rPr>
                <w:noProof/>
              </w:rPr>
              <w:t>.</w:t>
            </w:r>
          </w:p>
        </w:tc>
      </w:tr>
      <w:tr w:rsidR="00A65E71" w:rsidTr="006F270B" w14:paraId="687962E7" w14:textId="77777777">
        <w:tc>
          <w:tcPr>
            <w:tcW w:w="3681" w:type="dxa"/>
            <w:shd w:val="clear" w:color="auto" w:fill="D3DDEB"/>
          </w:tcPr>
          <w:p w:rsidRPr="00FF1EEF" w:rsidR="00A65E71" w:rsidP="00EE5A14" w:rsidRDefault="00A65E71" w14:paraId="6AB43C53" w14:textId="77777777">
            <w:pPr>
              <w:rPr>
                <w:b/>
              </w:rPr>
            </w:pPr>
            <w:r w:rsidRPr="00FF1EEF">
              <w:rPr>
                <w:b/>
              </w:rPr>
              <w:t>Descriptores del MBE 2021</w:t>
            </w:r>
          </w:p>
        </w:tc>
        <w:tc>
          <w:tcPr>
            <w:tcW w:w="5147" w:type="dxa"/>
          </w:tcPr>
          <w:p w:rsidR="00A65E71" w:rsidP="00E83D0C" w:rsidRDefault="00A65E71" w14:paraId="1F7B213C" w14:textId="1A48FDCD">
            <w:pPr>
              <w:rPr>
                <w:noProof/>
              </w:rPr>
            </w:pPr>
            <w:r>
              <w:rPr>
                <w:noProof/>
              </w:rPr>
              <w:t>Descriptor 7.6</w:t>
            </w:r>
            <w:r w:rsidR="0044671D">
              <w:rPr>
                <w:noProof/>
              </w:rPr>
              <w:t>:</w:t>
            </w:r>
            <w:r>
              <w:rPr>
                <w:noProof/>
              </w:rPr>
              <w:t xml:space="preserve"> Entrega indicaciones e instrucciones claras y verifica que los estudiantes las comprendan para organizar su trabajo y usar productivamente el tiempo lectivo, atendiendo diferencias y ofreciendo apoyos específicos a los y las estudiantes que los requieran.</w:t>
            </w:r>
          </w:p>
          <w:p w:rsidR="00A65E71" w:rsidP="00942C7D" w:rsidRDefault="00A65E71" w14:paraId="51B6AF8C" w14:textId="7D3D5DC9">
            <w:r>
              <w:rPr>
                <w:noProof/>
              </w:rPr>
              <w:t>Descriptor 9.2</w:t>
            </w:r>
            <w:r w:rsidR="0044671D">
              <w:rPr>
                <w:noProof/>
              </w:rPr>
              <w:t>:</w:t>
            </w:r>
            <w:r>
              <w:rPr>
                <w:noProof/>
              </w:rPr>
              <w:t xml:space="preserve"> Comprueba durante la clase, mediante preguntas o actividades relevantes, el nivel de comprensión de sus estudiantes e identifica dificultades y errores para reorientar la enseñanza.</w:t>
            </w:r>
          </w:p>
        </w:tc>
      </w:tr>
    </w:tbl>
    <w:p w:rsidR="00A65E71" w:rsidP="007A3038" w:rsidRDefault="00A65E71" w14:paraId="13D417FB" w14:textId="77777777">
      <w:pPr>
        <w:spacing w:after="0"/>
      </w:pPr>
    </w:p>
    <w:p w:rsidR="00A65E71" w:rsidP="006753E4" w:rsidRDefault="00A65E71" w14:paraId="6B3EFCEF" w14:textId="77777777"/>
    <w:sectPr w:rsidR="00A65E71" w:rsidSect="006753E4">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408D" w:rsidP="005C6EAC" w:rsidRDefault="0009408D" w14:paraId="020238DA" w14:textId="77777777">
      <w:pPr>
        <w:spacing w:after="0" w:line="240" w:lineRule="auto"/>
      </w:pPr>
      <w:r>
        <w:separator/>
      </w:r>
    </w:p>
  </w:endnote>
  <w:endnote w:type="continuationSeparator" w:id="0">
    <w:p w:rsidR="0009408D" w:rsidP="005C6EAC" w:rsidRDefault="0009408D" w14:paraId="34EB1E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63B97C88"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6A08F410" wp14:editId="7487F029">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E1559BF" wp14:editId="3420A9D0">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408D" w:rsidP="005C6EAC" w:rsidRDefault="0009408D" w14:paraId="210D9AFD" w14:textId="77777777">
      <w:pPr>
        <w:spacing w:after="0" w:line="240" w:lineRule="auto"/>
      </w:pPr>
      <w:r>
        <w:separator/>
      </w:r>
    </w:p>
  </w:footnote>
  <w:footnote w:type="continuationSeparator" w:id="0">
    <w:p w:rsidR="0009408D" w:rsidP="005C6EAC" w:rsidRDefault="0009408D" w14:paraId="64A275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40FA21EA" w14:textId="77777777">
    <w:pPr>
      <w:pStyle w:val="Encabezado"/>
    </w:pPr>
    <w:r>
      <w:rPr>
        <w:noProof/>
        <w:lang w:eastAsia="es-CL"/>
      </w:rPr>
      <w:drawing>
        <wp:inline distT="0" distB="0" distL="0" distR="0" wp14:anchorId="53FCF468" wp14:editId="2A390F33">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0270C0"/>
    <w:rsid w:val="0009408D"/>
    <w:rsid w:val="00162447"/>
    <w:rsid w:val="0018596C"/>
    <w:rsid w:val="00231595"/>
    <w:rsid w:val="00291A64"/>
    <w:rsid w:val="002D2A91"/>
    <w:rsid w:val="002F6F30"/>
    <w:rsid w:val="00314611"/>
    <w:rsid w:val="00374A2C"/>
    <w:rsid w:val="003A3893"/>
    <w:rsid w:val="003B378A"/>
    <w:rsid w:val="003C68C7"/>
    <w:rsid w:val="00436424"/>
    <w:rsid w:val="0044671D"/>
    <w:rsid w:val="00464283"/>
    <w:rsid w:val="004855B1"/>
    <w:rsid w:val="00522143"/>
    <w:rsid w:val="00563203"/>
    <w:rsid w:val="00574AFD"/>
    <w:rsid w:val="00577F3F"/>
    <w:rsid w:val="00594AB7"/>
    <w:rsid w:val="005C6EAC"/>
    <w:rsid w:val="005D7A21"/>
    <w:rsid w:val="00623EE1"/>
    <w:rsid w:val="006753E4"/>
    <w:rsid w:val="006A3FDD"/>
    <w:rsid w:val="006C42CF"/>
    <w:rsid w:val="006D3C43"/>
    <w:rsid w:val="006F270B"/>
    <w:rsid w:val="00745CD9"/>
    <w:rsid w:val="007562C1"/>
    <w:rsid w:val="00770144"/>
    <w:rsid w:val="007A2AE6"/>
    <w:rsid w:val="007A3038"/>
    <w:rsid w:val="00803CA9"/>
    <w:rsid w:val="00881124"/>
    <w:rsid w:val="00896C47"/>
    <w:rsid w:val="008A5855"/>
    <w:rsid w:val="0091306B"/>
    <w:rsid w:val="00942C7D"/>
    <w:rsid w:val="00987A7D"/>
    <w:rsid w:val="009959FC"/>
    <w:rsid w:val="00997129"/>
    <w:rsid w:val="009F5C91"/>
    <w:rsid w:val="009F7895"/>
    <w:rsid w:val="00A3308C"/>
    <w:rsid w:val="00A474B0"/>
    <w:rsid w:val="00A65E71"/>
    <w:rsid w:val="00AB2BC1"/>
    <w:rsid w:val="00AF032B"/>
    <w:rsid w:val="00B072EA"/>
    <w:rsid w:val="00BF1B34"/>
    <w:rsid w:val="00CE0779"/>
    <w:rsid w:val="00D861D6"/>
    <w:rsid w:val="00DF254A"/>
    <w:rsid w:val="00E17BDF"/>
    <w:rsid w:val="00E2484E"/>
    <w:rsid w:val="00E83D0C"/>
    <w:rsid w:val="00E86E42"/>
    <w:rsid w:val="00EE5A14"/>
    <w:rsid w:val="00F071EB"/>
    <w:rsid w:val="00F171C7"/>
    <w:rsid w:val="00F53184"/>
    <w:rsid w:val="00FB47AF"/>
    <w:rsid w:val="00FF1EEF"/>
    <w:rsid w:val="14FF5DDB"/>
    <w:rsid w:val="32103718"/>
    <w:rsid w:val="381844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438E"/>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573E6135-8E17-49E7-9195-36F158C51258}"/>
</file>

<file path=customXml/itemProps3.xml><?xml version="1.0" encoding="utf-8"?>
<ds:datastoreItem xmlns:ds="http://schemas.openxmlformats.org/officeDocument/2006/customXml" ds:itemID="{1BDC5BB3-1D8B-4DF4-83D4-994015E9843D}"/>
</file>

<file path=customXml/itemProps4.xml><?xml version="1.0" encoding="utf-8"?>
<ds:datastoreItem xmlns:ds="http://schemas.openxmlformats.org/officeDocument/2006/customXml" ds:itemID="{E82F9E88-02C8-4126-A9BA-9DA54A2099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9</cp:revision>
  <dcterms:created xsi:type="dcterms:W3CDTF">2024-05-31T19:47:00Z</dcterms:created>
  <dcterms:modified xsi:type="dcterms:W3CDTF">2025-05-28T13:08:06Z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