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290B0B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290B0B" w:rsidRDefault="00417A58" w:rsidP="00005772">
            <w:pPr>
              <w:spacing w:line="276" w:lineRule="auto"/>
              <w:rPr>
                <w:b/>
                <w:color w:val="FFFFFF" w:themeColor="background1"/>
              </w:rPr>
            </w:pPr>
            <w:r w:rsidRPr="00290B0B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00577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00577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E226BD" w:rsidRDefault="00D619F6" w:rsidP="00005772">
            <w:pPr>
              <w:spacing w:line="276" w:lineRule="auto"/>
              <w:rPr>
                <w:b/>
              </w:rPr>
            </w:pPr>
            <w:r w:rsidRPr="00E226BD"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44DFC3BA" w:rsidR="00814256" w:rsidRPr="00B13191" w:rsidRDefault="00674463" w:rsidP="0017458A">
            <w:pPr>
              <w:rPr>
                <w:iCs/>
              </w:rPr>
            </w:pPr>
            <w:r w:rsidRPr="00674463">
              <w:rPr>
                <w:iCs/>
              </w:rPr>
              <w:t>¿Cómo hacer visible mi competencia profesional en el indicador Promoción de habilidades que contribuyen al aprendizaje profundo?</w:t>
            </w:r>
            <w:r w:rsidR="00760854" w:rsidRPr="00B13191">
              <w:rPr>
                <w:iCs/>
              </w:rPr>
              <w:t xml:space="preserve"> - Un recurso de apoyo para </w:t>
            </w:r>
            <w:r w:rsidR="00695BCB" w:rsidRPr="00695BCB">
              <w:rPr>
                <w:iCs/>
              </w:rPr>
              <w:t>Educación Básica Asignaturas 1° a 6°</w:t>
            </w:r>
            <w:r w:rsidR="00695BCB">
              <w:rPr>
                <w:iCs/>
              </w:rPr>
              <w:t xml:space="preserve">, </w:t>
            </w:r>
            <w:r w:rsidR="00695BCB" w:rsidRPr="00695BCB">
              <w:rPr>
                <w:iCs/>
              </w:rPr>
              <w:t>Educación Básica Generalista Lenguaje y Matemática 1° a 4°</w:t>
            </w:r>
            <w:r w:rsidR="00695BCB">
              <w:rPr>
                <w:iCs/>
              </w:rPr>
              <w:t xml:space="preserve">, </w:t>
            </w:r>
            <w:r w:rsidR="00695BCB" w:rsidRPr="00695BCB">
              <w:rPr>
                <w:iCs/>
              </w:rPr>
              <w:t>7° Básico a 4° Medio Asignaturas</w:t>
            </w:r>
            <w:r w:rsidR="00695BCB">
              <w:rPr>
                <w:iCs/>
              </w:rPr>
              <w:t xml:space="preserve"> y </w:t>
            </w:r>
            <w:r w:rsidR="00695BCB" w:rsidRPr="00695BCB">
              <w:rPr>
                <w:iCs/>
              </w:rPr>
              <w:t>Educación de Personas Jóvenes y Adultas</w:t>
            </w:r>
            <w:r w:rsidR="00B13191" w:rsidRPr="00695BCB">
              <w:rPr>
                <w:iCs/>
              </w:rPr>
              <w:t>.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1B3BF1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7BFD0869" w14:textId="77777777" w:rsidR="005A0F3E" w:rsidRDefault="005A0F3E" w:rsidP="005A0F3E">
            <w:pPr>
              <w:pStyle w:val="Prrafodelista"/>
              <w:numPr>
                <w:ilvl w:val="0"/>
                <w:numId w:val="16"/>
              </w:numPr>
            </w:pPr>
            <w:r w:rsidRPr="006C14C3">
              <w:t>Educación Básica 1° a 6° Asignaturas</w:t>
            </w:r>
          </w:p>
          <w:p w14:paraId="3979FC98" w14:textId="77777777" w:rsidR="005A0F3E" w:rsidRDefault="005A0F3E" w:rsidP="005A0F3E">
            <w:pPr>
              <w:pStyle w:val="Prrafodelista"/>
              <w:numPr>
                <w:ilvl w:val="0"/>
                <w:numId w:val="16"/>
              </w:numPr>
            </w:pPr>
            <w:r w:rsidRPr="006C14C3">
              <w:t>Educación Básica</w:t>
            </w:r>
            <w:r w:rsidRPr="00317E73">
              <w:rPr>
                <w:i/>
                <w:iCs/>
                <w:sz w:val="24"/>
                <w:szCs w:val="24"/>
              </w:rPr>
              <w:t xml:space="preserve"> </w:t>
            </w:r>
            <w:r w:rsidRPr="006C14C3">
              <w:t>Generalista Lenguaje y Matemática 1° a 4°</w:t>
            </w:r>
          </w:p>
          <w:p w14:paraId="776ECC21" w14:textId="77777777" w:rsidR="00B13191" w:rsidRDefault="00B13191" w:rsidP="00B13191">
            <w:pPr>
              <w:pStyle w:val="Prrafodelista"/>
              <w:numPr>
                <w:ilvl w:val="0"/>
                <w:numId w:val="16"/>
              </w:numPr>
              <w:spacing w:line="276" w:lineRule="auto"/>
            </w:pPr>
            <w:r w:rsidRPr="006C14C3">
              <w:t>7° Básico a 4° Medio Asignaturas</w:t>
            </w:r>
          </w:p>
          <w:p w14:paraId="7702E928" w14:textId="59E8FCC2" w:rsidR="00643461" w:rsidRPr="00486841" w:rsidRDefault="00317E73" w:rsidP="00317E73">
            <w:pPr>
              <w:pStyle w:val="Prrafodelista"/>
              <w:numPr>
                <w:ilvl w:val="0"/>
                <w:numId w:val="16"/>
              </w:numPr>
            </w:pPr>
            <w:r w:rsidRPr="006C14C3">
              <w:t>Educación de Personas Jóvenes y Adultas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1B3BF1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28F4A315" w:rsidR="00930509" w:rsidRPr="00486841" w:rsidRDefault="001C63CD" w:rsidP="001B3BF1">
            <w:pPr>
              <w:spacing w:line="276" w:lineRule="auto"/>
            </w:pPr>
            <w:r w:rsidRPr="00486841">
              <w:t xml:space="preserve">Módulo </w:t>
            </w:r>
            <w:r w:rsidR="00E226BD">
              <w:t>2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2C9040AE" w:rsidR="00930509" w:rsidRPr="00486841" w:rsidRDefault="001C63CD" w:rsidP="001B3BF1">
            <w:pPr>
              <w:spacing w:line="276" w:lineRule="auto"/>
            </w:pPr>
            <w:r w:rsidRPr="00486841">
              <w:t xml:space="preserve">Tarea </w:t>
            </w:r>
            <w:r w:rsidR="00E226BD">
              <w:t>4</w:t>
            </w:r>
            <w:r w:rsidRPr="00486841">
              <w:t xml:space="preserve"> 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62F8932E" w14:textId="033F5F42" w:rsidR="00930509" w:rsidRPr="00486841" w:rsidRDefault="004A0217" w:rsidP="001B3BF1">
            <w:pPr>
              <w:spacing w:line="276" w:lineRule="auto"/>
            </w:pPr>
            <w:r w:rsidRPr="00674463">
              <w:rPr>
                <w:iCs/>
              </w:rPr>
              <w:t>Promoción de habilidades que contribuyen al aprendizaje profundo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1B3BF1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40D9E014" w14:textId="6915C7DA" w:rsidR="00E4445F" w:rsidRPr="001F55CC" w:rsidRDefault="002B2107" w:rsidP="0017458A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Este recurso se relaciona con la </w:t>
            </w:r>
            <w:r w:rsidR="00D87350" w:rsidRPr="0073166A">
              <w:t xml:space="preserve">capacidad </w:t>
            </w:r>
            <w:proofErr w:type="gramStart"/>
            <w:r w:rsidR="00D87350" w:rsidRPr="0073166A">
              <w:t xml:space="preserve">de </w:t>
            </w:r>
            <w:proofErr w:type="spellStart"/>
            <w:r w:rsidR="00D87350" w:rsidRPr="00C40CA3">
              <w:t>el</w:t>
            </w:r>
            <w:proofErr w:type="spellEnd"/>
            <w:r w:rsidR="00D87350">
              <w:t xml:space="preserve"> o </w:t>
            </w:r>
            <w:r w:rsidR="00D87350" w:rsidRPr="00C40CA3">
              <w:t>la docente</w:t>
            </w:r>
            <w:proofErr w:type="gramEnd"/>
            <w:r w:rsidR="00D87350" w:rsidRPr="00C40CA3">
              <w:t xml:space="preserve"> </w:t>
            </w:r>
            <w:r w:rsidR="00D87350" w:rsidRPr="00C40CA3">
              <w:rPr>
                <w:noProof/>
              </w:rPr>
              <w:t xml:space="preserve">para </w:t>
            </w:r>
            <w:r w:rsidR="0017458A" w:rsidRPr="0017458A">
              <w:rPr>
                <w:noProof/>
              </w:rPr>
              <w:t>implementar actividades que contribuyen a que los/as estudiantes desarrollen habilidades relacionadas con el pensamiento crítico, creativo o la metacognición, para contribuir al aprendizaje profundo en su asignatura</w:t>
            </w:r>
            <w:r w:rsidR="0017458A">
              <w:rPr>
                <w:noProof/>
              </w:rPr>
              <w:t>.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72F0C795" w:rsidR="00417A58" w:rsidRPr="007112D9" w:rsidRDefault="00B65C86" w:rsidP="001B3BF1">
            <w:pPr>
              <w:spacing w:line="276" w:lineRule="auto"/>
            </w:pPr>
            <w:r w:rsidRPr="00B65C86">
              <w:t>Orientaciones prácticas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18540B45" w14:textId="71834954" w:rsidR="00417A58" w:rsidRPr="007112D9" w:rsidRDefault="00A74DE1" w:rsidP="00051549">
            <w:pPr>
              <w:spacing w:line="276" w:lineRule="auto"/>
              <w:rPr>
                <w:noProof/>
              </w:rPr>
            </w:pPr>
            <w:r w:rsidRPr="00A74DE1">
              <w:rPr>
                <w:noProof/>
              </w:rPr>
              <w:t>Pensamiento crítico</w:t>
            </w:r>
            <w:r>
              <w:rPr>
                <w:noProof/>
              </w:rPr>
              <w:t>, p</w:t>
            </w:r>
            <w:r w:rsidRPr="00A74DE1">
              <w:rPr>
                <w:noProof/>
              </w:rPr>
              <w:t>ensamiento creativo</w:t>
            </w:r>
            <w:r w:rsidR="00101ED2">
              <w:rPr>
                <w:noProof/>
              </w:rPr>
              <w:t>, m</w:t>
            </w:r>
            <w:r w:rsidRPr="00A74DE1">
              <w:rPr>
                <w:noProof/>
              </w:rPr>
              <w:t>etacognición</w:t>
            </w:r>
            <w:r w:rsidR="00101ED2">
              <w:rPr>
                <w:noProof/>
              </w:rPr>
              <w:t>, a</w:t>
            </w:r>
            <w:r w:rsidRPr="00A74DE1">
              <w:rPr>
                <w:noProof/>
              </w:rPr>
              <w:t>prendizaje profundo</w:t>
            </w:r>
            <w:r w:rsidR="00101ED2">
              <w:rPr>
                <w:noProof/>
              </w:rPr>
              <w:t>, a</w:t>
            </w:r>
            <w:r w:rsidRPr="00A74DE1">
              <w:rPr>
                <w:noProof/>
              </w:rPr>
              <w:t>rgumentación</w:t>
            </w:r>
            <w:r w:rsidR="00101ED2">
              <w:rPr>
                <w:noProof/>
              </w:rPr>
              <w:t>, r</w:t>
            </w:r>
            <w:r w:rsidRPr="00A74DE1">
              <w:rPr>
                <w:noProof/>
              </w:rPr>
              <w:t>ol protagónico del estudiante</w:t>
            </w:r>
            <w:r w:rsidR="00051549">
              <w:rPr>
                <w:noProof/>
              </w:rPr>
              <w:t>, c</w:t>
            </w:r>
            <w:r w:rsidRPr="00A74DE1">
              <w:rPr>
                <w:noProof/>
              </w:rPr>
              <w:t>ompromiso con el aprendizaje</w:t>
            </w:r>
            <w:r w:rsidR="00051549">
              <w:rPr>
                <w:noProof/>
              </w:rPr>
              <w:t>, a</w:t>
            </w:r>
            <w:r w:rsidRPr="00A74DE1">
              <w:rPr>
                <w:noProof/>
              </w:rPr>
              <w:t>prendizaje contextualizado</w:t>
            </w:r>
            <w:r w:rsidR="00051549">
              <w:rPr>
                <w:noProof/>
              </w:rPr>
              <w:t>, d</w:t>
            </w:r>
            <w:r w:rsidRPr="00A74DE1">
              <w:rPr>
                <w:noProof/>
              </w:rPr>
              <w:t>esafíos auténticos</w:t>
            </w:r>
            <w:r w:rsidR="00051549">
              <w:rPr>
                <w:noProof/>
              </w:rPr>
              <w:t>, r</w:t>
            </w:r>
            <w:r w:rsidRPr="00A74DE1">
              <w:rPr>
                <w:noProof/>
              </w:rPr>
              <w:t>etroalimentación formativa</w:t>
            </w:r>
            <w:r w:rsidR="00051549">
              <w:rPr>
                <w:noProof/>
              </w:rPr>
              <w:t>.</w:t>
            </w:r>
          </w:p>
        </w:tc>
      </w:tr>
      <w:tr w:rsidR="00417A58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 w:rsidR="007E0709"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60308DD8" w14:textId="5FEFBA3F" w:rsidR="002073D9" w:rsidRPr="002073D9" w:rsidRDefault="002073D9" w:rsidP="002073D9">
            <w:pPr>
              <w:spacing w:line="276" w:lineRule="auto"/>
              <w:rPr>
                <w:noProof/>
              </w:rPr>
            </w:pPr>
            <w:r w:rsidRPr="002073D9">
              <w:rPr>
                <w:noProof/>
              </w:rPr>
              <w:t>Los resultados del Informe Nacional Portafolio 2025 muestran que, en las agrupaciones a las que se dirige este recurso, el indicador “</w:t>
            </w:r>
            <w:r w:rsidR="004F2EE9" w:rsidRPr="00674463">
              <w:rPr>
                <w:iCs/>
              </w:rPr>
              <w:t>Promoción de habilidades que contribuyen al aprendizaje profundo</w:t>
            </w:r>
            <w:r w:rsidRPr="002073D9">
              <w:rPr>
                <w:noProof/>
              </w:rPr>
              <w:t xml:space="preserve">” presenta </w:t>
            </w:r>
            <w:r w:rsidR="00C02ADC">
              <w:rPr>
                <w:noProof/>
              </w:rPr>
              <w:t xml:space="preserve">los </w:t>
            </w:r>
            <w:r w:rsidR="00C02ADC">
              <w:rPr>
                <w:noProof/>
              </w:rPr>
              <w:lastRenderedPageBreak/>
              <w:t>siguientes</w:t>
            </w:r>
            <w:r w:rsidRPr="002073D9">
              <w:rPr>
                <w:noProof/>
              </w:rPr>
              <w:t xml:space="preserve"> porcentajes de desempeño en nivel </w:t>
            </w:r>
            <w:r>
              <w:rPr>
                <w:noProof/>
              </w:rPr>
              <w:t>“</w:t>
            </w:r>
            <w:r w:rsidR="00821FB6">
              <w:rPr>
                <w:noProof/>
              </w:rPr>
              <w:t>L</w:t>
            </w:r>
            <w:r w:rsidRPr="002073D9">
              <w:rPr>
                <w:noProof/>
              </w:rPr>
              <w:t>ogra</w:t>
            </w:r>
            <w:r w:rsidR="00821FB6">
              <w:rPr>
                <w:noProof/>
              </w:rPr>
              <w:t>do</w:t>
            </w:r>
            <w:r>
              <w:rPr>
                <w:noProof/>
              </w:rPr>
              <w:t>”:</w:t>
            </w:r>
          </w:p>
          <w:p w14:paraId="7ABC0894" w14:textId="473E4B93" w:rsidR="008603CB" w:rsidRDefault="009D3732" w:rsidP="008603CB">
            <w:pPr>
              <w:pStyle w:val="Prrafodelista"/>
              <w:numPr>
                <w:ilvl w:val="0"/>
                <w:numId w:val="17"/>
              </w:numPr>
              <w:spacing w:after="200" w:line="276" w:lineRule="auto"/>
              <w:rPr>
                <w:noProof/>
              </w:rPr>
            </w:pPr>
            <w:r>
              <w:rPr>
                <w:noProof/>
              </w:rPr>
              <w:t>34,5</w:t>
            </w:r>
            <w:r w:rsidR="00CF7DA3">
              <w:rPr>
                <w:noProof/>
              </w:rPr>
              <w:t xml:space="preserve">% en </w:t>
            </w:r>
            <w:r w:rsidR="009B5592">
              <w:rPr>
                <w:noProof/>
              </w:rPr>
              <w:t xml:space="preserve">7° Básico a 4° Medio </w:t>
            </w:r>
            <w:r w:rsidR="00605022">
              <w:rPr>
                <w:noProof/>
              </w:rPr>
              <w:t>Asignaturas</w:t>
            </w:r>
          </w:p>
          <w:p w14:paraId="7809322E" w14:textId="42DDBA65" w:rsidR="008603CB" w:rsidRDefault="009D3732" w:rsidP="008603CB">
            <w:pPr>
              <w:pStyle w:val="Prrafodelista"/>
              <w:numPr>
                <w:ilvl w:val="0"/>
                <w:numId w:val="17"/>
              </w:numPr>
              <w:spacing w:line="276" w:lineRule="auto"/>
            </w:pPr>
            <w:r>
              <w:t>22,2</w:t>
            </w:r>
            <w:r w:rsidR="00CF7DA3">
              <w:t xml:space="preserve">% en </w:t>
            </w:r>
            <w:r w:rsidR="008603CB" w:rsidRPr="006C14C3">
              <w:t>Educación Básica</w:t>
            </w:r>
            <w:r w:rsidR="008603CB" w:rsidRPr="00317E73">
              <w:rPr>
                <w:i/>
                <w:iCs/>
                <w:sz w:val="24"/>
                <w:szCs w:val="24"/>
              </w:rPr>
              <w:t xml:space="preserve"> </w:t>
            </w:r>
            <w:r w:rsidR="008603CB" w:rsidRPr="006C14C3">
              <w:t>Generalista Lenguaje y Matemática 1° a 4°</w:t>
            </w:r>
          </w:p>
          <w:p w14:paraId="13D7064D" w14:textId="65497F40" w:rsidR="008603CB" w:rsidRDefault="007D3D4C" w:rsidP="008603CB">
            <w:pPr>
              <w:pStyle w:val="Prrafodelista"/>
              <w:numPr>
                <w:ilvl w:val="0"/>
                <w:numId w:val="17"/>
              </w:numPr>
              <w:spacing w:line="276" w:lineRule="auto"/>
            </w:pPr>
            <w:r>
              <w:t>20,1</w:t>
            </w:r>
            <w:r w:rsidR="003A6C6C">
              <w:t xml:space="preserve">% en </w:t>
            </w:r>
            <w:r w:rsidR="008603CB" w:rsidRPr="006C14C3">
              <w:t>Educación Básica 1° a 6° Asignaturas</w:t>
            </w:r>
          </w:p>
          <w:p w14:paraId="556E5138" w14:textId="04F13981" w:rsidR="008603CB" w:rsidRDefault="004F2EE9" w:rsidP="000B7675">
            <w:pPr>
              <w:pStyle w:val="Prrafodelista"/>
              <w:numPr>
                <w:ilvl w:val="0"/>
                <w:numId w:val="17"/>
              </w:numPr>
              <w:spacing w:line="276" w:lineRule="auto"/>
              <w:rPr>
                <w:noProof/>
              </w:rPr>
            </w:pPr>
            <w:r>
              <w:t>35,7</w:t>
            </w:r>
            <w:r w:rsidR="000B7675">
              <w:t xml:space="preserve">% en </w:t>
            </w:r>
            <w:r w:rsidR="008603CB" w:rsidRPr="006C14C3">
              <w:t>Educación de Personas Jóvenes y Adultas</w:t>
            </w:r>
          </w:p>
          <w:p w14:paraId="235D5DC5" w14:textId="697EF6A9" w:rsidR="00417A58" w:rsidRPr="00702780" w:rsidRDefault="000B7675" w:rsidP="000B7675">
            <w:pPr>
              <w:rPr>
                <w:noProof/>
              </w:rPr>
            </w:pPr>
            <w:r>
              <w:rPr>
                <w:noProof/>
              </w:rPr>
              <w:t>Estos res</w:t>
            </w:r>
            <w:r w:rsidR="00482833">
              <w:rPr>
                <w:noProof/>
              </w:rPr>
              <w:t>ultado</w:t>
            </w:r>
            <w:r>
              <w:rPr>
                <w:noProof/>
              </w:rPr>
              <w:t>s</w:t>
            </w:r>
            <w:r w:rsidR="00482833">
              <w:rPr>
                <w:noProof/>
              </w:rPr>
              <w:t xml:space="preserve"> </w:t>
            </w:r>
            <w:r w:rsidR="00C50F4C">
              <w:rPr>
                <w:noProof/>
              </w:rPr>
              <w:t>evidencian</w:t>
            </w:r>
            <w:r w:rsidR="00482833">
              <w:rPr>
                <w:noProof/>
              </w:rPr>
              <w:t xml:space="preserve"> la </w:t>
            </w:r>
            <w:r w:rsidR="00AF5709">
              <w:rPr>
                <w:noProof/>
              </w:rPr>
              <w:t xml:space="preserve">necesidad de </w:t>
            </w:r>
            <w:r w:rsidR="00482833">
              <w:rPr>
                <w:noProof/>
              </w:rPr>
              <w:t xml:space="preserve">desarrollar recursos que orienten a los/as </w:t>
            </w:r>
            <w:r w:rsidR="003D6B17">
              <w:rPr>
                <w:noProof/>
              </w:rPr>
              <w:t>docentes</w:t>
            </w:r>
            <w:r w:rsidR="00482833">
              <w:rPr>
                <w:noProof/>
              </w:rPr>
              <w:t>/as respecto a cómo pueden desmostrar un desempeño de nivel Competente en es</w:t>
            </w:r>
            <w:r>
              <w:rPr>
                <w:noProof/>
              </w:rPr>
              <w:t>t</w:t>
            </w:r>
            <w:r w:rsidR="00482833">
              <w:rPr>
                <w:noProof/>
              </w:rPr>
              <w:t>e indicador.</w:t>
            </w:r>
          </w:p>
        </w:tc>
      </w:tr>
      <w:tr w:rsidR="00F21F60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F21F60" w:rsidRPr="00FF1EEF" w:rsidRDefault="00F21F60" w:rsidP="00F21F60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lastRenderedPageBreak/>
              <w:t>Descripción del material</w:t>
            </w:r>
          </w:p>
        </w:tc>
        <w:tc>
          <w:tcPr>
            <w:tcW w:w="5289" w:type="dxa"/>
          </w:tcPr>
          <w:p w14:paraId="08FDDCE8" w14:textId="75F7F2A4" w:rsidR="00F21F60" w:rsidRPr="001E5B4A" w:rsidRDefault="00F21F60" w:rsidP="00F21F60">
            <w:pPr>
              <w:spacing w:line="276" w:lineRule="auto"/>
            </w:pPr>
            <w:r w:rsidRPr="00A01BA8">
              <w:t>Este recurso entrega orientaciones prácticas para apoyar a los y las docentes en la demostración de su competencia profesional en el indicador “</w:t>
            </w:r>
            <w:r w:rsidR="004F2EE9" w:rsidRPr="00674463">
              <w:rPr>
                <w:iCs/>
              </w:rPr>
              <w:t>Promoción de habilidades que contribuyen al aprendizaje profundo</w:t>
            </w:r>
            <w:r w:rsidRPr="00A01BA8">
              <w:t xml:space="preserve">” durante la grabación de su clase. En él se explica qué aspectos se evalúan en este indicador y se proponen preguntas de reflexión y recomendaciones concretas para que cada docente analice si la clase </w:t>
            </w:r>
            <w:r>
              <w:t xml:space="preserve">que ha </w:t>
            </w:r>
            <w:r w:rsidRPr="00A01BA8">
              <w:t>planificad</w:t>
            </w:r>
            <w:r>
              <w:t>o</w:t>
            </w:r>
            <w:r w:rsidRPr="00A01BA8">
              <w:t xml:space="preserve"> le brindará oportunidades para evidenciar su desempeño. Asimismo, se identifican prácticas que es recomendable evitar durante la grabación, ya que podrían dificultar la adecuada demostración de la competencia evaluada.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A20D0B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299F8635" w14:textId="3E949B70" w:rsidR="00F4242E" w:rsidRDefault="0079390A" w:rsidP="00A20D0B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 xml:space="preserve">Marco para la Buena Enseñanza </w:t>
            </w:r>
          </w:p>
          <w:p w14:paraId="655C9EDF" w14:textId="16767616" w:rsidR="009669A1" w:rsidRDefault="009669A1" w:rsidP="00782C2A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 xml:space="preserve">La </w:t>
            </w:r>
            <w:r w:rsidR="004254EE">
              <w:rPr>
                <w:rFonts w:ascii="Aptos" w:hAnsi="Aptos"/>
                <w:b/>
                <w:bCs/>
                <w:color w:val="231F20"/>
              </w:rPr>
              <w:t>Tarea 4</w:t>
            </w:r>
            <w:r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FD6213" w:rsidRPr="00FD6213">
              <w:rPr>
                <w:rFonts w:ascii="Aptos" w:hAnsi="Aptos"/>
                <w:color w:val="231F20"/>
              </w:rPr>
              <w:t xml:space="preserve">Clase grabada </w:t>
            </w:r>
            <w:r w:rsidR="00437515">
              <w:rPr>
                <w:rFonts w:ascii="Aptos" w:hAnsi="Aptos"/>
              </w:rPr>
              <w:t xml:space="preserve">se relaciona con los siguientes </w:t>
            </w:r>
            <w:r w:rsidR="003A78DF">
              <w:rPr>
                <w:rFonts w:ascii="Aptos" w:hAnsi="Aptos"/>
              </w:rPr>
              <w:t xml:space="preserve">Estándares </w:t>
            </w:r>
            <w:r w:rsidR="00437515">
              <w:rPr>
                <w:rFonts w:ascii="Aptos" w:hAnsi="Aptos"/>
              </w:rPr>
              <w:t xml:space="preserve">y </w:t>
            </w:r>
            <w:r w:rsidR="003A78DF">
              <w:rPr>
                <w:rFonts w:ascii="Aptos" w:hAnsi="Aptos"/>
              </w:rPr>
              <w:t xml:space="preserve">Descriptores del </w:t>
            </w:r>
            <w:r w:rsidR="00437515">
              <w:rPr>
                <w:rFonts w:ascii="Aptos" w:hAnsi="Aptos"/>
              </w:rPr>
              <w:t>MBE:</w:t>
            </w:r>
          </w:p>
          <w:p w14:paraId="2458DC82" w14:textId="5CE0510F" w:rsidR="00F418E3" w:rsidRPr="00E54BE9" w:rsidRDefault="003A78DF" w:rsidP="00A20D0B">
            <w:pPr>
              <w:tabs>
                <w:tab w:val="left" w:pos="451"/>
                <w:tab w:val="left" w:pos="453"/>
              </w:tabs>
              <w:spacing w:line="276" w:lineRule="auto"/>
              <w:ind w:left="451" w:right="320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2:</w:t>
            </w:r>
            <w:r w:rsidR="00D17FE1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712517" w:rsidRPr="007F4BC2">
              <w:rPr>
                <w:color w:val="231F20"/>
              </w:rPr>
              <w:t>Conocimiento disciplinar, didáctico y del currículum escolar</w:t>
            </w:r>
          </w:p>
          <w:p w14:paraId="4A9B6C74" w14:textId="7402C059" w:rsidR="00430F4B" w:rsidRPr="00712517" w:rsidRDefault="00712517" w:rsidP="00A20D0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2.5</w:t>
            </w:r>
            <w:r w:rsidR="00430F4B" w:rsidRPr="00712517">
              <w:rPr>
                <w:rFonts w:ascii="Aptos" w:hAnsi="Aptos"/>
                <w:color w:val="231F20"/>
              </w:rPr>
              <w:t xml:space="preserve"> </w:t>
            </w:r>
          </w:p>
          <w:p w14:paraId="0EE38B57" w14:textId="00C0F0FC" w:rsidR="00712517" w:rsidRPr="00712517" w:rsidRDefault="00712517" w:rsidP="00A20D0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2.8</w:t>
            </w:r>
          </w:p>
          <w:p w14:paraId="760FB30D" w14:textId="2B064A13" w:rsidR="00C72C91" w:rsidRPr="00E54BE9" w:rsidRDefault="00712517" w:rsidP="00A20D0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3</w:t>
            </w:r>
            <w:r w:rsidR="00E54BE9">
              <w:rPr>
                <w:rFonts w:ascii="Aptos" w:hAnsi="Aptos"/>
                <w:b/>
                <w:bCs/>
                <w:color w:val="231F20"/>
              </w:rPr>
              <w:t>:</w:t>
            </w:r>
            <w:r w:rsidR="00E54BE9" w:rsidRPr="00712517">
              <w:rPr>
                <w:rFonts w:ascii="Aptos" w:hAnsi="Aptos"/>
                <w:color w:val="231F20"/>
              </w:rPr>
              <w:t xml:space="preserve"> </w:t>
            </w:r>
            <w:r w:rsidRPr="00712517">
              <w:rPr>
                <w:rFonts w:ascii="Aptos" w:hAnsi="Aptos"/>
                <w:color w:val="231F20"/>
              </w:rPr>
              <w:t>Planificación de la e</w:t>
            </w:r>
            <w:r w:rsidR="00321C5B" w:rsidRPr="00483930">
              <w:rPr>
                <w:rFonts w:ascii="Aptos" w:hAnsi="Aptos"/>
                <w:color w:val="231F20"/>
              </w:rPr>
              <w:t>nseñanza</w:t>
            </w:r>
          </w:p>
          <w:p w14:paraId="6A3123DF" w14:textId="0EBC2B88" w:rsidR="00712517" w:rsidRPr="00712517" w:rsidRDefault="00712517" w:rsidP="0071251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6</w:t>
            </w:r>
          </w:p>
          <w:p w14:paraId="7A3A231C" w14:textId="711D0BC9" w:rsidR="00712517" w:rsidRPr="00712517" w:rsidRDefault="00712517" w:rsidP="0071251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55DE66C7" w14:textId="452EEC2D" w:rsidR="00591579" w:rsidRPr="00E54BE9" w:rsidRDefault="00591579" w:rsidP="00591579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5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4182B" w:rsidRPr="007F4BC2">
              <w:rPr>
                <w:color w:val="231F20"/>
              </w:rPr>
              <w:t>Ambiente respetuoso y organizado</w:t>
            </w:r>
          </w:p>
          <w:p w14:paraId="5019C598" w14:textId="6C808AAB" w:rsidR="00591579" w:rsidRPr="00712517" w:rsidRDefault="00591579" w:rsidP="00591579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 w:rsidR="00B4182B"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B4182B">
              <w:rPr>
                <w:rFonts w:ascii="Aptos" w:hAnsi="Aptos"/>
                <w:color w:val="231F20"/>
              </w:rPr>
              <w:t>1</w:t>
            </w:r>
          </w:p>
          <w:p w14:paraId="07BE483E" w14:textId="0BFFA226" w:rsidR="00591579" w:rsidRPr="00712517" w:rsidRDefault="00591579" w:rsidP="00591579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 w:rsidR="00B4182B"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B4182B">
              <w:rPr>
                <w:rFonts w:ascii="Aptos" w:hAnsi="Aptos"/>
                <w:color w:val="231F20"/>
              </w:rPr>
              <w:t>3</w:t>
            </w:r>
          </w:p>
          <w:p w14:paraId="7454922C" w14:textId="6D9F9F90" w:rsidR="00B4182B" w:rsidRPr="00E54BE9" w:rsidRDefault="00B4182B" w:rsidP="00B4182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6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>
              <w:rPr>
                <w:rFonts w:ascii="Aptos" w:hAnsi="Aptos"/>
                <w:color w:val="231F20"/>
              </w:rPr>
              <w:t>Desarrollo personal y social</w:t>
            </w:r>
          </w:p>
          <w:p w14:paraId="6B789765" w14:textId="65CA2D03" w:rsidR="00B4182B" w:rsidRPr="00712517" w:rsidRDefault="00B4182B" w:rsidP="00B4182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6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5D707B85" w14:textId="497A7887" w:rsidR="00B4182B" w:rsidRPr="00E54BE9" w:rsidRDefault="00B4182B" w:rsidP="00B4182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lastRenderedPageBreak/>
              <w:t>Estándar 7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F57CA5" w:rsidRPr="007F4BC2">
              <w:rPr>
                <w:color w:val="231F20"/>
              </w:rPr>
              <w:t>Estrategias de enseñanza para el logro de aprendizajes profundos</w:t>
            </w:r>
          </w:p>
          <w:p w14:paraId="50419B20" w14:textId="77777777" w:rsidR="00F57CA5" w:rsidRDefault="00B4182B" w:rsidP="009E2DE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F57CA5" w:rsidRPr="00F57CA5">
              <w:rPr>
                <w:rFonts w:ascii="Aptos" w:hAnsi="Aptos"/>
                <w:color w:val="231F20"/>
              </w:rPr>
              <w:t>7</w:t>
            </w:r>
            <w:r w:rsidRPr="00F57CA5">
              <w:rPr>
                <w:rFonts w:ascii="Aptos" w:hAnsi="Aptos"/>
                <w:color w:val="231F20"/>
              </w:rPr>
              <w:t>.2</w:t>
            </w:r>
          </w:p>
          <w:p w14:paraId="43401C0D" w14:textId="23CAF77D" w:rsidR="00F05EC4" w:rsidRPr="00F57CA5" w:rsidRDefault="00F57CA5" w:rsidP="009E2DE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722D9015" w14:textId="3C854B3B" w:rsidR="00F57CA5" w:rsidRPr="00F57CA5" w:rsidRDefault="00F57CA5" w:rsidP="00F57CA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0B820207" w14:textId="60A3E196" w:rsidR="00F57CA5" w:rsidRPr="00F57CA5" w:rsidRDefault="00F57CA5" w:rsidP="00F57CA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44EBC0DA" w14:textId="29A84731" w:rsidR="00F57CA5" w:rsidRPr="00286945" w:rsidRDefault="00F57CA5" w:rsidP="0028694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 w:rsidR="00286945">
              <w:rPr>
                <w:rFonts w:ascii="Aptos" w:hAnsi="Aptos"/>
                <w:color w:val="231F20"/>
              </w:rPr>
              <w:t>1</w:t>
            </w:r>
          </w:p>
          <w:p w14:paraId="3799C014" w14:textId="5C4BB7B2" w:rsidR="00286945" w:rsidRPr="00E54BE9" w:rsidRDefault="00286945" w:rsidP="00286945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8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96B11" w:rsidRPr="3D37370F">
              <w:rPr>
                <w:color w:val="231F20"/>
              </w:rPr>
              <w:t>Estrategias para el desarrollo de habilidades del pensamiento</w:t>
            </w:r>
          </w:p>
          <w:p w14:paraId="206A80FB" w14:textId="7709515D" w:rsidR="00286945" w:rsidRDefault="00286945" w:rsidP="0028694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B96B11"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B96B11">
              <w:rPr>
                <w:rFonts w:ascii="Aptos" w:hAnsi="Aptos"/>
                <w:color w:val="231F20"/>
              </w:rPr>
              <w:t>1</w:t>
            </w:r>
          </w:p>
          <w:p w14:paraId="694B0533" w14:textId="2A12B436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437AE910" w14:textId="2A985396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4430A519" w14:textId="30CB5E69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5</w:t>
            </w:r>
          </w:p>
          <w:p w14:paraId="75A1B637" w14:textId="04F1AF79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6</w:t>
            </w:r>
          </w:p>
          <w:p w14:paraId="1F69EA73" w14:textId="46E579D1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2DD433F4" w14:textId="3EB0F4B1" w:rsidR="00B96B11" w:rsidRPr="00E54BE9" w:rsidRDefault="00B96B11" w:rsidP="00B96B11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 xml:space="preserve">Estándar </w:t>
            </w:r>
            <w:r w:rsidR="00162AEC">
              <w:rPr>
                <w:rFonts w:ascii="Aptos" w:hAnsi="Aptos"/>
                <w:b/>
                <w:bCs/>
              </w:rPr>
              <w:t>9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25F57" w:rsidRPr="007F4BC2">
              <w:rPr>
                <w:color w:val="231F20"/>
              </w:rPr>
              <w:t>Evaluación y retroalimentación para el aprendizaje</w:t>
            </w:r>
          </w:p>
          <w:p w14:paraId="40D9DF33" w14:textId="48BE5F0A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B25F57">
              <w:rPr>
                <w:rFonts w:ascii="Aptos" w:hAnsi="Aptos"/>
                <w:color w:val="231F20"/>
              </w:rPr>
              <w:t>9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B25F57">
              <w:rPr>
                <w:rFonts w:ascii="Aptos" w:hAnsi="Aptos"/>
                <w:color w:val="231F20"/>
              </w:rPr>
              <w:t>2</w:t>
            </w:r>
          </w:p>
          <w:p w14:paraId="0A0DEEC5" w14:textId="77777777" w:rsidR="00E54BE9" w:rsidRDefault="00E54BE9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  <w:p w14:paraId="171BF835" w14:textId="6C5D6D75" w:rsidR="002B0EDA" w:rsidRPr="00855BA8" w:rsidRDefault="00E54BE9" w:rsidP="00847166">
            <w:pPr>
              <w:rPr>
                <w:b/>
                <w:bCs/>
              </w:rPr>
            </w:pPr>
            <w:r w:rsidRPr="00847166">
              <w:rPr>
                <w:b/>
                <w:bCs/>
              </w:rPr>
              <w:t xml:space="preserve">Rúbricas </w:t>
            </w:r>
            <w:r w:rsidR="00855BA8" w:rsidRPr="00855BA8">
              <w:rPr>
                <w:b/>
                <w:bCs/>
                <w:iCs/>
              </w:rPr>
              <w:t>Educación Básica Asignaturas 1° a 6°, Educación Básica Generalista Lenguaje y Matemática 1° a 4°, 7° Básico a 4° Medio Asignaturas y Educación de Personas Jóvenes y Adultas</w:t>
            </w:r>
            <w:r w:rsidR="00847166" w:rsidRPr="00855BA8">
              <w:rPr>
                <w:b/>
                <w:bCs/>
                <w:iCs/>
              </w:rPr>
              <w:t>.</w:t>
            </w:r>
          </w:p>
          <w:p w14:paraId="5FBD378A" w14:textId="41106ECF" w:rsidR="0075448D" w:rsidRPr="0075448D" w:rsidRDefault="00311EA8" w:rsidP="00A20D0B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855BA8" w:rsidRPr="00674463">
              <w:rPr>
                <w:iCs/>
              </w:rPr>
              <w:t>Promoción de habilidades que contribuyen al aprendizaje profundo</w:t>
            </w:r>
          </w:p>
          <w:p w14:paraId="0D199E32" w14:textId="4138653D" w:rsidR="002B0EDA" w:rsidRPr="009612FC" w:rsidRDefault="002B0EDA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005772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731A3820" w:rsidR="00417A58" w:rsidRPr="000D7B25" w:rsidRDefault="00CA7B78" w:rsidP="00CA7B78">
            <w:pPr>
              <w:tabs>
                <w:tab w:val="left" w:pos="451"/>
                <w:tab w:val="left" w:pos="453"/>
              </w:tabs>
              <w:ind w:right="320"/>
            </w:pPr>
            <w:r>
              <w:rPr>
                <w:noProof/>
              </w:rPr>
              <w:t>Docentes</w:t>
            </w:r>
            <w:r w:rsidR="007D5CA9" w:rsidRPr="000D7B25">
              <w:rPr>
                <w:noProof/>
              </w:rPr>
              <w:t xml:space="preserve"> </w:t>
            </w:r>
            <w:r w:rsidR="006751D6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>se encuentran inscritos</w:t>
            </w:r>
            <w:r>
              <w:rPr>
                <w:noProof/>
              </w:rPr>
              <w:t>/as</w:t>
            </w:r>
            <w:r w:rsidR="007D5CA9" w:rsidRPr="000D7B25">
              <w:rPr>
                <w:noProof/>
              </w:rPr>
              <w:t xml:space="preserve"> </w:t>
            </w:r>
            <w:r w:rsidR="002B0EDA">
              <w:rPr>
                <w:noProof/>
              </w:rPr>
              <w:t>en la</w:t>
            </w:r>
            <w:r w:rsidR="00847166">
              <w:rPr>
                <w:noProof/>
              </w:rPr>
              <w:t>s</w:t>
            </w:r>
            <w:r w:rsidR="002B0EDA">
              <w:rPr>
                <w:noProof/>
              </w:rPr>
              <w:t xml:space="preserve"> </w:t>
            </w:r>
            <w:r w:rsidR="002B0EDA" w:rsidRPr="00EF6357">
              <w:rPr>
                <w:noProof/>
              </w:rPr>
              <w:t>agrupaci</w:t>
            </w:r>
            <w:r w:rsidR="00847166">
              <w:rPr>
                <w:noProof/>
              </w:rPr>
              <w:t>ones</w:t>
            </w:r>
            <w:r w:rsidR="004E5EE9">
              <w:rPr>
                <w:noProof/>
              </w:rPr>
              <w:t xml:space="preserve"> </w:t>
            </w:r>
            <w:r w:rsidR="00855BA8" w:rsidRPr="00695BCB">
              <w:rPr>
                <w:iCs/>
              </w:rPr>
              <w:t>Educación Básica Asignaturas 1° a 6°</w:t>
            </w:r>
            <w:r w:rsidR="00855BA8">
              <w:rPr>
                <w:iCs/>
              </w:rPr>
              <w:t xml:space="preserve">, </w:t>
            </w:r>
            <w:r w:rsidR="00855BA8" w:rsidRPr="00695BCB">
              <w:rPr>
                <w:iCs/>
              </w:rPr>
              <w:t>Educación Básica Generalista Lenguaje y Matemática 1° a 4°</w:t>
            </w:r>
            <w:r w:rsidR="00855BA8">
              <w:rPr>
                <w:iCs/>
              </w:rPr>
              <w:t xml:space="preserve">, </w:t>
            </w:r>
            <w:r w:rsidR="00855BA8" w:rsidRPr="00695BCB">
              <w:rPr>
                <w:iCs/>
              </w:rPr>
              <w:t>7° Básico a 4° Medio Asignaturas</w:t>
            </w:r>
            <w:r w:rsidR="00855BA8">
              <w:rPr>
                <w:iCs/>
              </w:rPr>
              <w:t xml:space="preserve"> y </w:t>
            </w:r>
            <w:r w:rsidR="00855BA8" w:rsidRPr="00695BCB">
              <w:rPr>
                <w:iCs/>
              </w:rPr>
              <w:t>Educación de Personas Jóvenes y Adultas</w:t>
            </w:r>
            <w:r w:rsidR="00855BA8">
              <w:rPr>
                <w:noProof/>
              </w:rPr>
              <w:t xml:space="preserve"> </w:t>
            </w:r>
            <w:r w:rsidR="00EF6357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 xml:space="preserve">deben </w:t>
            </w:r>
            <w:r w:rsidR="00296404" w:rsidRPr="000D7B25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005772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47F96CFC" w14:textId="17E1AD8B" w:rsidR="00ED016E" w:rsidRDefault="00ED016E" w:rsidP="00ED016E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La revisión del video requiere de </w:t>
            </w:r>
            <w:r w:rsidR="003A2481">
              <w:rPr>
                <w:noProof/>
              </w:rPr>
              <w:t>5</w:t>
            </w:r>
            <w:r w:rsidR="008C147F">
              <w:rPr>
                <w:noProof/>
              </w:rPr>
              <w:t xml:space="preserve"> </w:t>
            </w:r>
            <w:r w:rsidRPr="000D7B25">
              <w:rPr>
                <w:noProof/>
              </w:rPr>
              <w:t>minutos</w:t>
            </w:r>
            <w:r>
              <w:rPr>
                <w:noProof/>
              </w:rPr>
              <w:t xml:space="preserve"> </w:t>
            </w:r>
            <w:r w:rsidR="008C147F">
              <w:rPr>
                <w:noProof/>
              </w:rPr>
              <w:t xml:space="preserve">y </w:t>
            </w:r>
            <w:r w:rsidR="0098545F">
              <w:rPr>
                <w:noProof/>
              </w:rPr>
              <w:t>13</w:t>
            </w:r>
            <w:r w:rsidR="008C147F">
              <w:rPr>
                <w:noProof/>
              </w:rPr>
              <w:t xml:space="preserve"> segundos </w:t>
            </w:r>
            <w:r>
              <w:rPr>
                <w:noProof/>
              </w:rPr>
              <w:t>de dedicación.</w:t>
            </w:r>
          </w:p>
          <w:p w14:paraId="2DFCBF55" w14:textId="5D874AAD" w:rsidR="00417A58" w:rsidRPr="000D7B25" w:rsidRDefault="00ED016E" w:rsidP="00ED016E">
            <w:pPr>
              <w:spacing w:line="276" w:lineRule="auto"/>
            </w:pPr>
            <w:r>
              <w:rPr>
                <w:noProof/>
              </w:rPr>
              <w:t xml:space="preserve">La lectura </w:t>
            </w:r>
            <w:r w:rsidR="00066E20">
              <w:rPr>
                <w:noProof/>
              </w:rPr>
              <w:t>reflexiva y aplicada a la práctica</w:t>
            </w:r>
            <w:r>
              <w:rPr>
                <w:noProof/>
              </w:rPr>
              <w:t xml:space="preserve"> del material en formato PDF requiere de aproximadamente 15 minutos.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3C6CA5AB" w14:textId="05FE5A71" w:rsidR="004C298C" w:rsidRPr="004C298C" w:rsidRDefault="00070024" w:rsidP="004C298C">
            <w:pPr>
              <w:tabs>
                <w:tab w:val="left" w:pos="451"/>
                <w:tab w:val="left" w:pos="453"/>
              </w:tabs>
              <w:ind w:right="320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Pr="00070024">
              <w:t>como una guía de preparación previa a la grabación de la clase. Se recomienda que el</w:t>
            </w:r>
            <w:r w:rsidR="00682A66">
              <w:t>/</w:t>
            </w:r>
            <w:r w:rsidRPr="00070024">
              <w:t xml:space="preserve">la docente revise </w:t>
            </w:r>
            <w:r w:rsidR="00796340">
              <w:t>la competencia a evaluar y luego</w:t>
            </w:r>
            <w:r w:rsidRPr="00070024">
              <w:t xml:space="preserve"> analice las preguntas de reflexión propuestas</w:t>
            </w:r>
            <w:r w:rsidR="00796340">
              <w:t>,</w:t>
            </w:r>
            <w:r w:rsidRPr="00070024">
              <w:t xml:space="preserve"> contrast</w:t>
            </w:r>
            <w:r w:rsidR="00796340">
              <w:t>ando</w:t>
            </w:r>
            <w:r w:rsidRPr="00070024">
              <w:t xml:space="preserve"> sus respuestas con </w:t>
            </w:r>
            <w:r w:rsidR="00682A66">
              <w:t xml:space="preserve">lo que ha </w:t>
            </w:r>
            <w:r w:rsidRPr="00070024">
              <w:t>planifica</w:t>
            </w:r>
            <w:r w:rsidR="00682A66">
              <w:t>do realizar</w:t>
            </w:r>
            <w:r w:rsidRPr="00070024">
              <w:t xml:space="preserve"> </w:t>
            </w:r>
            <w:r w:rsidR="00682A66">
              <w:t>en la clase que grabará</w:t>
            </w:r>
            <w:r w:rsidRPr="00070024">
              <w:t xml:space="preserve">. </w:t>
            </w:r>
            <w:r w:rsidR="004C298C" w:rsidRPr="004C298C">
              <w:t xml:space="preserve">Luego, </w:t>
            </w:r>
            <w:r w:rsidR="004C298C">
              <w:t xml:space="preserve">se sugiere que </w:t>
            </w:r>
            <w:r w:rsidR="004C298C" w:rsidRPr="004C298C">
              <w:t xml:space="preserve">identifique sus fortalezas y los aspectos que requieren mayor atención, definiendo </w:t>
            </w:r>
            <w:r w:rsidR="004C298C" w:rsidRPr="004C298C">
              <w:lastRenderedPageBreak/>
              <w:t xml:space="preserve">estrategias concretas que le permitan evidenciar su competencia en este indicador durante la grabación. Asimismo, </w:t>
            </w:r>
            <w:r w:rsidR="006B33AE">
              <w:t xml:space="preserve">deberá </w:t>
            </w:r>
            <w:r w:rsidR="004C298C" w:rsidRPr="004C298C">
              <w:t>revis</w:t>
            </w:r>
            <w:r w:rsidR="006B33AE">
              <w:t>ar</w:t>
            </w:r>
            <w:r w:rsidR="004C298C" w:rsidRPr="004C298C">
              <w:t xml:space="preserve"> las situaciones que se recomienda evitar, con el fin de prevenir acciones u omisiones que puedan dificultar la demostración de los desempeños esperados en el indicador evaluado.</w:t>
            </w:r>
          </w:p>
          <w:p w14:paraId="4D388FF3" w14:textId="03204F64" w:rsidR="00070024" w:rsidRPr="00070024" w:rsidRDefault="009D1898" w:rsidP="00070024">
            <w:pPr>
              <w:tabs>
                <w:tab w:val="left" w:pos="451"/>
                <w:tab w:val="left" w:pos="453"/>
              </w:tabs>
              <w:ind w:right="320"/>
            </w:pPr>
            <w:r>
              <w:t xml:space="preserve">Se sugiere </w:t>
            </w:r>
            <w:r w:rsidR="00FA50B1">
              <w:t xml:space="preserve">que </w:t>
            </w:r>
            <w:r>
              <w:t>v</w:t>
            </w:r>
            <w:r w:rsidR="00FA50B1">
              <w:t>uelva</w:t>
            </w:r>
            <w:r>
              <w:t xml:space="preserve"> a revisar el recurso </w:t>
            </w:r>
            <w:r w:rsidR="00070024" w:rsidRPr="00070024">
              <w:t>después de la grabación, para analizar l</w:t>
            </w:r>
            <w:r>
              <w:t xml:space="preserve">o realizado </w:t>
            </w:r>
            <w:r w:rsidR="00070024" w:rsidRPr="00070024">
              <w:t>y reflexionar sobre oportunidades de mejora. De este modo, el material se transforma en una herramienta de reflexión, autoevaluación y fortalecimiento de la práctica docente</w:t>
            </w:r>
            <w:r>
              <w:t>.</w:t>
            </w:r>
          </w:p>
          <w:p w14:paraId="056B5DDD" w14:textId="25EB58E4" w:rsidR="001233C3" w:rsidRPr="000D7B25" w:rsidRDefault="001233C3" w:rsidP="00544C96"/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6EF9E" w14:textId="77777777" w:rsidR="00FD4B7B" w:rsidRDefault="00FD4B7B" w:rsidP="005C6EAC">
      <w:pPr>
        <w:spacing w:after="0" w:line="240" w:lineRule="auto"/>
      </w:pPr>
      <w:r>
        <w:separator/>
      </w:r>
    </w:p>
  </w:endnote>
  <w:endnote w:type="continuationSeparator" w:id="0">
    <w:p w14:paraId="4CEAA097" w14:textId="77777777" w:rsidR="00FD4B7B" w:rsidRDefault="00FD4B7B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53462" w14:textId="77777777" w:rsidR="00FD4B7B" w:rsidRDefault="00FD4B7B" w:rsidP="005C6EAC">
      <w:pPr>
        <w:spacing w:after="0" w:line="240" w:lineRule="auto"/>
      </w:pPr>
      <w:r>
        <w:separator/>
      </w:r>
    </w:p>
  </w:footnote>
  <w:footnote w:type="continuationSeparator" w:id="0">
    <w:p w14:paraId="3B6A5155" w14:textId="77777777" w:rsidR="00FD4B7B" w:rsidRDefault="00FD4B7B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7A59509B" w:rsidR="00866B4A" w:rsidRDefault="007315BF">
    <w:pPr>
      <w:pStyle w:val="Encabezado"/>
    </w:pPr>
    <w:r>
      <w:rPr>
        <w:noProof/>
        <w:lang w:eastAsia="es-CL"/>
      </w:rPr>
      <w:drawing>
        <wp:inline distT="0" distB="0" distL="0" distR="0" wp14:anchorId="7C855ECC" wp14:editId="2392A73B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B41855">
      <w:rPr>
        <w:noProof/>
      </w:rPr>
      <w:drawing>
        <wp:inline distT="0" distB="0" distL="0" distR="0" wp14:anchorId="3F9A241E" wp14:editId="17687A9A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F58A9"/>
    <w:multiLevelType w:val="hybridMultilevel"/>
    <w:tmpl w:val="4E1E6C2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4B61CD"/>
    <w:multiLevelType w:val="hybridMultilevel"/>
    <w:tmpl w:val="5BF4216C"/>
    <w:lvl w:ilvl="0" w:tplc="34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8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25143F"/>
    <w:multiLevelType w:val="hybridMultilevel"/>
    <w:tmpl w:val="D6F076D4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2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4" w15:restartNumberingAfterBreak="0">
    <w:nsid w:val="770E222D"/>
    <w:multiLevelType w:val="hybridMultilevel"/>
    <w:tmpl w:val="87625C1A"/>
    <w:lvl w:ilvl="0" w:tplc="340A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12"/>
  </w:num>
  <w:num w:numId="5" w16cid:durableId="1705013624">
    <w:abstractNumId w:val="5"/>
  </w:num>
  <w:num w:numId="6" w16cid:durableId="2052922563">
    <w:abstractNumId w:val="3"/>
  </w:num>
  <w:num w:numId="7" w16cid:durableId="459112187">
    <w:abstractNumId w:val="6"/>
  </w:num>
  <w:num w:numId="8" w16cid:durableId="403991105">
    <w:abstractNumId w:val="1"/>
  </w:num>
  <w:num w:numId="9" w16cid:durableId="824903201">
    <w:abstractNumId w:val="9"/>
  </w:num>
  <w:num w:numId="10" w16cid:durableId="1674256023">
    <w:abstractNumId w:val="8"/>
  </w:num>
  <w:num w:numId="11" w16cid:durableId="77137361">
    <w:abstractNumId w:val="10"/>
  </w:num>
  <w:num w:numId="12" w16cid:durableId="537745554">
    <w:abstractNumId w:val="7"/>
  </w:num>
  <w:num w:numId="13" w16cid:durableId="1574730248">
    <w:abstractNumId w:val="11"/>
  </w:num>
  <w:num w:numId="14" w16cid:durableId="1867982773">
    <w:abstractNumId w:val="13"/>
  </w:num>
  <w:num w:numId="15" w16cid:durableId="637801886">
    <w:abstractNumId w:val="14"/>
  </w:num>
  <w:num w:numId="16" w16cid:durableId="1651246036">
    <w:abstractNumId w:val="2"/>
  </w:num>
  <w:num w:numId="17" w16cid:durableId="562956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03B42"/>
    <w:rsid w:val="00005772"/>
    <w:rsid w:val="00014039"/>
    <w:rsid w:val="00014B10"/>
    <w:rsid w:val="00020C9D"/>
    <w:rsid w:val="00025AA3"/>
    <w:rsid w:val="00032891"/>
    <w:rsid w:val="00051549"/>
    <w:rsid w:val="000535C9"/>
    <w:rsid w:val="0005462B"/>
    <w:rsid w:val="00066E20"/>
    <w:rsid w:val="00070024"/>
    <w:rsid w:val="000B5C92"/>
    <w:rsid w:val="000B7675"/>
    <w:rsid w:val="000C43AE"/>
    <w:rsid w:val="000D3E35"/>
    <w:rsid w:val="000D442A"/>
    <w:rsid w:val="000D44BE"/>
    <w:rsid w:val="000D61AE"/>
    <w:rsid w:val="000D7B25"/>
    <w:rsid w:val="000E7686"/>
    <w:rsid w:val="000F30B9"/>
    <w:rsid w:val="000F4703"/>
    <w:rsid w:val="00100492"/>
    <w:rsid w:val="00101ED2"/>
    <w:rsid w:val="001233C3"/>
    <w:rsid w:val="00125E1B"/>
    <w:rsid w:val="0013242E"/>
    <w:rsid w:val="00132721"/>
    <w:rsid w:val="00141C6C"/>
    <w:rsid w:val="00143745"/>
    <w:rsid w:val="00145612"/>
    <w:rsid w:val="00153D82"/>
    <w:rsid w:val="001546B6"/>
    <w:rsid w:val="00162AEC"/>
    <w:rsid w:val="0016387C"/>
    <w:rsid w:val="00163A8F"/>
    <w:rsid w:val="00164EDB"/>
    <w:rsid w:val="00166902"/>
    <w:rsid w:val="00166960"/>
    <w:rsid w:val="00172E74"/>
    <w:rsid w:val="0017458A"/>
    <w:rsid w:val="00175CC3"/>
    <w:rsid w:val="0018081C"/>
    <w:rsid w:val="00186A28"/>
    <w:rsid w:val="001915DB"/>
    <w:rsid w:val="001A3B4F"/>
    <w:rsid w:val="001A56D0"/>
    <w:rsid w:val="001B3BF1"/>
    <w:rsid w:val="001C63CD"/>
    <w:rsid w:val="001D0B58"/>
    <w:rsid w:val="001D2E42"/>
    <w:rsid w:val="001E5B4A"/>
    <w:rsid w:val="001F55CC"/>
    <w:rsid w:val="001F6CFE"/>
    <w:rsid w:val="002002E6"/>
    <w:rsid w:val="00207031"/>
    <w:rsid w:val="002073D9"/>
    <w:rsid w:val="00210C68"/>
    <w:rsid w:val="0021551B"/>
    <w:rsid w:val="002156C3"/>
    <w:rsid w:val="00222A7D"/>
    <w:rsid w:val="00223DEC"/>
    <w:rsid w:val="00227164"/>
    <w:rsid w:val="002272BE"/>
    <w:rsid w:val="002329D6"/>
    <w:rsid w:val="002342C6"/>
    <w:rsid w:val="002403B6"/>
    <w:rsid w:val="00247479"/>
    <w:rsid w:val="00250892"/>
    <w:rsid w:val="002524A6"/>
    <w:rsid w:val="0026115C"/>
    <w:rsid w:val="00286945"/>
    <w:rsid w:val="00286F08"/>
    <w:rsid w:val="00290B0B"/>
    <w:rsid w:val="00291A64"/>
    <w:rsid w:val="00295429"/>
    <w:rsid w:val="00296404"/>
    <w:rsid w:val="002A160E"/>
    <w:rsid w:val="002A1AF8"/>
    <w:rsid w:val="002A1DF0"/>
    <w:rsid w:val="002B0EDA"/>
    <w:rsid w:val="002B1BB1"/>
    <w:rsid w:val="002B2107"/>
    <w:rsid w:val="002C0705"/>
    <w:rsid w:val="002E088E"/>
    <w:rsid w:val="002E6969"/>
    <w:rsid w:val="002F43C4"/>
    <w:rsid w:val="002F6F30"/>
    <w:rsid w:val="003006C7"/>
    <w:rsid w:val="003014DE"/>
    <w:rsid w:val="00311EA8"/>
    <w:rsid w:val="003162BE"/>
    <w:rsid w:val="0031754F"/>
    <w:rsid w:val="00317E73"/>
    <w:rsid w:val="00321C5B"/>
    <w:rsid w:val="003347F4"/>
    <w:rsid w:val="003375D3"/>
    <w:rsid w:val="00340D84"/>
    <w:rsid w:val="00350273"/>
    <w:rsid w:val="00360987"/>
    <w:rsid w:val="00372E5C"/>
    <w:rsid w:val="00374A2C"/>
    <w:rsid w:val="00382C35"/>
    <w:rsid w:val="00384BE3"/>
    <w:rsid w:val="00384D59"/>
    <w:rsid w:val="003923F1"/>
    <w:rsid w:val="00392C94"/>
    <w:rsid w:val="003A059A"/>
    <w:rsid w:val="003A2481"/>
    <w:rsid w:val="003A6C6C"/>
    <w:rsid w:val="003A78DF"/>
    <w:rsid w:val="003B04DB"/>
    <w:rsid w:val="003B50AB"/>
    <w:rsid w:val="003C0E94"/>
    <w:rsid w:val="003D6B17"/>
    <w:rsid w:val="003F0DD2"/>
    <w:rsid w:val="00405001"/>
    <w:rsid w:val="004136EB"/>
    <w:rsid w:val="00417A58"/>
    <w:rsid w:val="004254EE"/>
    <w:rsid w:val="00430F4B"/>
    <w:rsid w:val="004345E7"/>
    <w:rsid w:val="00434E9A"/>
    <w:rsid w:val="00436039"/>
    <w:rsid w:val="00437515"/>
    <w:rsid w:val="004376F9"/>
    <w:rsid w:val="00464283"/>
    <w:rsid w:val="00482833"/>
    <w:rsid w:val="00486841"/>
    <w:rsid w:val="004A0217"/>
    <w:rsid w:val="004A704E"/>
    <w:rsid w:val="004A7378"/>
    <w:rsid w:val="004C298C"/>
    <w:rsid w:val="004C747C"/>
    <w:rsid w:val="004D6B6F"/>
    <w:rsid w:val="004E360B"/>
    <w:rsid w:val="004E4371"/>
    <w:rsid w:val="004E5326"/>
    <w:rsid w:val="004E5965"/>
    <w:rsid w:val="004E5EE9"/>
    <w:rsid w:val="004F2EE9"/>
    <w:rsid w:val="004F62C5"/>
    <w:rsid w:val="005064B6"/>
    <w:rsid w:val="00511FAE"/>
    <w:rsid w:val="005161E2"/>
    <w:rsid w:val="0052524F"/>
    <w:rsid w:val="00527CF4"/>
    <w:rsid w:val="005309F4"/>
    <w:rsid w:val="00535086"/>
    <w:rsid w:val="00541B5E"/>
    <w:rsid w:val="005424C2"/>
    <w:rsid w:val="005442FE"/>
    <w:rsid w:val="00544C96"/>
    <w:rsid w:val="00545774"/>
    <w:rsid w:val="00557AB3"/>
    <w:rsid w:val="00560268"/>
    <w:rsid w:val="00563203"/>
    <w:rsid w:val="00563D50"/>
    <w:rsid w:val="00564995"/>
    <w:rsid w:val="005650C5"/>
    <w:rsid w:val="00565564"/>
    <w:rsid w:val="00575A49"/>
    <w:rsid w:val="00582CE0"/>
    <w:rsid w:val="00585DA7"/>
    <w:rsid w:val="00591579"/>
    <w:rsid w:val="005939AA"/>
    <w:rsid w:val="00594885"/>
    <w:rsid w:val="005A0F3E"/>
    <w:rsid w:val="005A21A6"/>
    <w:rsid w:val="005B1451"/>
    <w:rsid w:val="005B1894"/>
    <w:rsid w:val="005B406F"/>
    <w:rsid w:val="005B57DF"/>
    <w:rsid w:val="005C09E6"/>
    <w:rsid w:val="005C6EAC"/>
    <w:rsid w:val="005C7BCD"/>
    <w:rsid w:val="005D0477"/>
    <w:rsid w:val="005D792E"/>
    <w:rsid w:val="005E370E"/>
    <w:rsid w:val="005E6D5C"/>
    <w:rsid w:val="005E71EF"/>
    <w:rsid w:val="005F1C54"/>
    <w:rsid w:val="0060300E"/>
    <w:rsid w:val="00605022"/>
    <w:rsid w:val="0060539B"/>
    <w:rsid w:val="00610E98"/>
    <w:rsid w:val="00623EE1"/>
    <w:rsid w:val="006336F0"/>
    <w:rsid w:val="00643461"/>
    <w:rsid w:val="0064685D"/>
    <w:rsid w:val="00650683"/>
    <w:rsid w:val="00674463"/>
    <w:rsid w:val="006751D6"/>
    <w:rsid w:val="00682330"/>
    <w:rsid w:val="00682A66"/>
    <w:rsid w:val="00692926"/>
    <w:rsid w:val="00695BCB"/>
    <w:rsid w:val="006A1B45"/>
    <w:rsid w:val="006A3D56"/>
    <w:rsid w:val="006A3FDD"/>
    <w:rsid w:val="006B33AE"/>
    <w:rsid w:val="006B3D13"/>
    <w:rsid w:val="006C14C3"/>
    <w:rsid w:val="006C7EE1"/>
    <w:rsid w:val="006D2E21"/>
    <w:rsid w:val="006D3C43"/>
    <w:rsid w:val="006E1EA0"/>
    <w:rsid w:val="006E7442"/>
    <w:rsid w:val="00702780"/>
    <w:rsid w:val="007107C8"/>
    <w:rsid w:val="007112D9"/>
    <w:rsid w:val="00712517"/>
    <w:rsid w:val="00715037"/>
    <w:rsid w:val="00727D14"/>
    <w:rsid w:val="007315BF"/>
    <w:rsid w:val="0073648E"/>
    <w:rsid w:val="0075448D"/>
    <w:rsid w:val="007547A6"/>
    <w:rsid w:val="00754E4D"/>
    <w:rsid w:val="007562C1"/>
    <w:rsid w:val="007575DF"/>
    <w:rsid w:val="00760854"/>
    <w:rsid w:val="00770144"/>
    <w:rsid w:val="0077248E"/>
    <w:rsid w:val="00782C2A"/>
    <w:rsid w:val="007879C3"/>
    <w:rsid w:val="0079390A"/>
    <w:rsid w:val="00796340"/>
    <w:rsid w:val="007A2AE6"/>
    <w:rsid w:val="007D2366"/>
    <w:rsid w:val="007D3D4C"/>
    <w:rsid w:val="007D575F"/>
    <w:rsid w:val="007D5CA9"/>
    <w:rsid w:val="007E0709"/>
    <w:rsid w:val="007E0A43"/>
    <w:rsid w:val="007F4649"/>
    <w:rsid w:val="00800C49"/>
    <w:rsid w:val="008043F3"/>
    <w:rsid w:val="00810DF6"/>
    <w:rsid w:val="00812BF6"/>
    <w:rsid w:val="00814137"/>
    <w:rsid w:val="00814256"/>
    <w:rsid w:val="00816840"/>
    <w:rsid w:val="008169D5"/>
    <w:rsid w:val="00821FB6"/>
    <w:rsid w:val="008302B9"/>
    <w:rsid w:val="008329B1"/>
    <w:rsid w:val="0083577E"/>
    <w:rsid w:val="00846533"/>
    <w:rsid w:val="00847166"/>
    <w:rsid w:val="008524BB"/>
    <w:rsid w:val="00855BA8"/>
    <w:rsid w:val="008603CB"/>
    <w:rsid w:val="00861087"/>
    <w:rsid w:val="008647AC"/>
    <w:rsid w:val="00864F2C"/>
    <w:rsid w:val="00865CE7"/>
    <w:rsid w:val="00866B4A"/>
    <w:rsid w:val="00874E84"/>
    <w:rsid w:val="00880B7E"/>
    <w:rsid w:val="008839E2"/>
    <w:rsid w:val="00883ABD"/>
    <w:rsid w:val="00896C47"/>
    <w:rsid w:val="008973F8"/>
    <w:rsid w:val="008A5855"/>
    <w:rsid w:val="008A649C"/>
    <w:rsid w:val="008B6526"/>
    <w:rsid w:val="008C147F"/>
    <w:rsid w:val="008C71FE"/>
    <w:rsid w:val="008D4D73"/>
    <w:rsid w:val="008E53E5"/>
    <w:rsid w:val="008F05B0"/>
    <w:rsid w:val="008F74F3"/>
    <w:rsid w:val="00930509"/>
    <w:rsid w:val="009415AE"/>
    <w:rsid w:val="009439B6"/>
    <w:rsid w:val="00950777"/>
    <w:rsid w:val="00951ACB"/>
    <w:rsid w:val="0095555A"/>
    <w:rsid w:val="009612FC"/>
    <w:rsid w:val="00966699"/>
    <w:rsid w:val="009669A1"/>
    <w:rsid w:val="00970AFF"/>
    <w:rsid w:val="00972FD7"/>
    <w:rsid w:val="00975005"/>
    <w:rsid w:val="0098545F"/>
    <w:rsid w:val="009870EC"/>
    <w:rsid w:val="00992A70"/>
    <w:rsid w:val="009B14BF"/>
    <w:rsid w:val="009B5592"/>
    <w:rsid w:val="009C07A1"/>
    <w:rsid w:val="009D1898"/>
    <w:rsid w:val="009D3732"/>
    <w:rsid w:val="009D651E"/>
    <w:rsid w:val="009F4F56"/>
    <w:rsid w:val="009F724B"/>
    <w:rsid w:val="00A03F56"/>
    <w:rsid w:val="00A20D0B"/>
    <w:rsid w:val="00A22176"/>
    <w:rsid w:val="00A2519F"/>
    <w:rsid w:val="00A25450"/>
    <w:rsid w:val="00A3334F"/>
    <w:rsid w:val="00A3520B"/>
    <w:rsid w:val="00A37555"/>
    <w:rsid w:val="00A40DC5"/>
    <w:rsid w:val="00A54B8C"/>
    <w:rsid w:val="00A651CC"/>
    <w:rsid w:val="00A67D3A"/>
    <w:rsid w:val="00A67EDD"/>
    <w:rsid w:val="00A71B7A"/>
    <w:rsid w:val="00A7371E"/>
    <w:rsid w:val="00A74DE1"/>
    <w:rsid w:val="00A829C9"/>
    <w:rsid w:val="00A83402"/>
    <w:rsid w:val="00A93143"/>
    <w:rsid w:val="00A93F61"/>
    <w:rsid w:val="00AB108B"/>
    <w:rsid w:val="00AB2BC1"/>
    <w:rsid w:val="00AB6DFB"/>
    <w:rsid w:val="00AC54DD"/>
    <w:rsid w:val="00AD03AC"/>
    <w:rsid w:val="00AD1FA2"/>
    <w:rsid w:val="00AD72DA"/>
    <w:rsid w:val="00AD7ABF"/>
    <w:rsid w:val="00AE5242"/>
    <w:rsid w:val="00AF247E"/>
    <w:rsid w:val="00AF50F0"/>
    <w:rsid w:val="00AF5709"/>
    <w:rsid w:val="00B02B6C"/>
    <w:rsid w:val="00B06BBB"/>
    <w:rsid w:val="00B13191"/>
    <w:rsid w:val="00B16F68"/>
    <w:rsid w:val="00B21F02"/>
    <w:rsid w:val="00B25F57"/>
    <w:rsid w:val="00B30F9D"/>
    <w:rsid w:val="00B34E6E"/>
    <w:rsid w:val="00B4182B"/>
    <w:rsid w:val="00B41855"/>
    <w:rsid w:val="00B41D1A"/>
    <w:rsid w:val="00B47770"/>
    <w:rsid w:val="00B53944"/>
    <w:rsid w:val="00B65C86"/>
    <w:rsid w:val="00B70263"/>
    <w:rsid w:val="00B80DC9"/>
    <w:rsid w:val="00B96B11"/>
    <w:rsid w:val="00BA34EA"/>
    <w:rsid w:val="00BB0210"/>
    <w:rsid w:val="00BC3B1E"/>
    <w:rsid w:val="00BC5BAD"/>
    <w:rsid w:val="00BD30B1"/>
    <w:rsid w:val="00BE396C"/>
    <w:rsid w:val="00BE5D7E"/>
    <w:rsid w:val="00BE7726"/>
    <w:rsid w:val="00BF0961"/>
    <w:rsid w:val="00BF1B34"/>
    <w:rsid w:val="00C02ADC"/>
    <w:rsid w:val="00C10138"/>
    <w:rsid w:val="00C15818"/>
    <w:rsid w:val="00C20318"/>
    <w:rsid w:val="00C35AB8"/>
    <w:rsid w:val="00C364FF"/>
    <w:rsid w:val="00C44B93"/>
    <w:rsid w:val="00C46523"/>
    <w:rsid w:val="00C50F4C"/>
    <w:rsid w:val="00C72688"/>
    <w:rsid w:val="00C72C91"/>
    <w:rsid w:val="00C73A5E"/>
    <w:rsid w:val="00C8007F"/>
    <w:rsid w:val="00C87576"/>
    <w:rsid w:val="00CA2FF8"/>
    <w:rsid w:val="00CA7B78"/>
    <w:rsid w:val="00CC503A"/>
    <w:rsid w:val="00CC6DA1"/>
    <w:rsid w:val="00CD0553"/>
    <w:rsid w:val="00CD30C3"/>
    <w:rsid w:val="00CD461A"/>
    <w:rsid w:val="00CE0779"/>
    <w:rsid w:val="00CE60E2"/>
    <w:rsid w:val="00CF0429"/>
    <w:rsid w:val="00CF4253"/>
    <w:rsid w:val="00CF5C32"/>
    <w:rsid w:val="00CF7DA3"/>
    <w:rsid w:val="00D17FE1"/>
    <w:rsid w:val="00D21D29"/>
    <w:rsid w:val="00D23C0F"/>
    <w:rsid w:val="00D331FD"/>
    <w:rsid w:val="00D366F7"/>
    <w:rsid w:val="00D40005"/>
    <w:rsid w:val="00D50496"/>
    <w:rsid w:val="00D619F6"/>
    <w:rsid w:val="00D73BE0"/>
    <w:rsid w:val="00D832C7"/>
    <w:rsid w:val="00D861D6"/>
    <w:rsid w:val="00D87350"/>
    <w:rsid w:val="00D91040"/>
    <w:rsid w:val="00D925C6"/>
    <w:rsid w:val="00D94042"/>
    <w:rsid w:val="00D94D33"/>
    <w:rsid w:val="00DB0C9B"/>
    <w:rsid w:val="00DB3C9C"/>
    <w:rsid w:val="00DB62C5"/>
    <w:rsid w:val="00DB6638"/>
    <w:rsid w:val="00DD054A"/>
    <w:rsid w:val="00DF5871"/>
    <w:rsid w:val="00E02D1D"/>
    <w:rsid w:val="00E12C4D"/>
    <w:rsid w:val="00E12DBD"/>
    <w:rsid w:val="00E14F2E"/>
    <w:rsid w:val="00E1797C"/>
    <w:rsid w:val="00E17BDF"/>
    <w:rsid w:val="00E2000D"/>
    <w:rsid w:val="00E226BD"/>
    <w:rsid w:val="00E30D92"/>
    <w:rsid w:val="00E316A4"/>
    <w:rsid w:val="00E31AA7"/>
    <w:rsid w:val="00E329B9"/>
    <w:rsid w:val="00E43F71"/>
    <w:rsid w:val="00E4445F"/>
    <w:rsid w:val="00E44911"/>
    <w:rsid w:val="00E51894"/>
    <w:rsid w:val="00E54BE9"/>
    <w:rsid w:val="00E61310"/>
    <w:rsid w:val="00E620E2"/>
    <w:rsid w:val="00E63438"/>
    <w:rsid w:val="00E66B22"/>
    <w:rsid w:val="00E6728B"/>
    <w:rsid w:val="00E73551"/>
    <w:rsid w:val="00E86E42"/>
    <w:rsid w:val="00E945B0"/>
    <w:rsid w:val="00E96ADB"/>
    <w:rsid w:val="00EA08CE"/>
    <w:rsid w:val="00EA38BD"/>
    <w:rsid w:val="00EA3D18"/>
    <w:rsid w:val="00EC1195"/>
    <w:rsid w:val="00ED016E"/>
    <w:rsid w:val="00ED4DC7"/>
    <w:rsid w:val="00EE0C27"/>
    <w:rsid w:val="00EE17B9"/>
    <w:rsid w:val="00EE363F"/>
    <w:rsid w:val="00EE5A14"/>
    <w:rsid w:val="00EF6357"/>
    <w:rsid w:val="00EF6AA0"/>
    <w:rsid w:val="00EF6F8A"/>
    <w:rsid w:val="00F04237"/>
    <w:rsid w:val="00F05EC4"/>
    <w:rsid w:val="00F11EE6"/>
    <w:rsid w:val="00F21F60"/>
    <w:rsid w:val="00F35E82"/>
    <w:rsid w:val="00F418E3"/>
    <w:rsid w:val="00F4242E"/>
    <w:rsid w:val="00F430B8"/>
    <w:rsid w:val="00F545E8"/>
    <w:rsid w:val="00F57CA5"/>
    <w:rsid w:val="00F6622B"/>
    <w:rsid w:val="00F7480C"/>
    <w:rsid w:val="00F863CF"/>
    <w:rsid w:val="00F919A5"/>
    <w:rsid w:val="00FA43D1"/>
    <w:rsid w:val="00FA50B1"/>
    <w:rsid w:val="00FB1B71"/>
    <w:rsid w:val="00FB1ECF"/>
    <w:rsid w:val="00FB58DB"/>
    <w:rsid w:val="00FD4B7B"/>
    <w:rsid w:val="00FD6213"/>
    <w:rsid w:val="00FE0AEF"/>
    <w:rsid w:val="00FE35F1"/>
    <w:rsid w:val="00FF0D53"/>
    <w:rsid w:val="00FF1EEF"/>
    <w:rsid w:val="00FF3AAA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760854"/>
    <w:pPr>
      <w:autoSpaceDE w:val="0"/>
      <w:autoSpaceDN w:val="0"/>
      <w:adjustRightInd w:val="0"/>
      <w:spacing w:after="0" w:line="240" w:lineRule="auto"/>
    </w:pPr>
    <w:rPr>
      <w:rFonts w:ascii="Rockwell" w:hAnsi="Rockwell" w:cs="Rockwell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EFDAAABC363946A6FF66B021FC80A1" ma:contentTypeVersion="12" ma:contentTypeDescription="Crear nuevo documento." ma:contentTypeScope="" ma:versionID="fec825f49c00194a59b3e1fbccc8b559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f385cd1be83df398d28b6faef465dbe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3.xml><?xml version="1.0" encoding="utf-8"?>
<ds:datastoreItem xmlns:ds="http://schemas.openxmlformats.org/officeDocument/2006/customXml" ds:itemID="{CF7F81F0-914B-480D-938D-C3A452471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6aef81-0dda-4d61-a572-2392b12f4b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876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90</cp:revision>
  <dcterms:created xsi:type="dcterms:W3CDTF">2026-09-02T13:44:00Z</dcterms:created>
  <dcterms:modified xsi:type="dcterms:W3CDTF">2026-09-14T18:40:00Z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